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7351" w:rsidRPr="008C47B1" w:rsidRDefault="001F1CBD" w:rsidP="009761E6">
      <w:pPr>
        <w:tabs>
          <w:tab w:val="left" w:pos="142"/>
        </w:tabs>
        <w:jc w:val="center"/>
        <w:rPr>
          <w:rFonts w:ascii="Comic Sans MS" w:hAnsi="Comic Sans MS" w:cs="Comic Sans MS"/>
          <w:color w:val="7030A0"/>
          <w:w w:val="103"/>
          <w:sz w:val="12"/>
          <w:szCs w:val="12"/>
        </w:rPr>
      </w:pPr>
      <w:r w:rsidRPr="008C47B1">
        <w:rPr>
          <w:rFonts w:ascii="Comic Sans MS" w:hAnsi="Comic Sans MS"/>
          <w:noProof/>
          <w:color w:val="7030A0"/>
          <w:w w:val="103"/>
          <w:sz w:val="12"/>
          <w:szCs w:val="12"/>
          <w:lang w:eastAsia="fr-FR" w:bidi="ar-SA"/>
        </w:rPr>
        <w:drawing>
          <wp:inline distT="0" distB="0" distL="0" distR="0">
            <wp:extent cx="2730820" cy="381000"/>
            <wp:effectExtent l="19050" t="0" r="0" b="0"/>
            <wp:docPr id="1" name="Image 1" descr="logoEES-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ES-40-160"/>
                    <pic:cNvPicPr>
                      <a:picLocks noChangeAspect="1" noChangeArrowheads="1"/>
                    </pic:cNvPicPr>
                  </pic:nvPicPr>
                  <pic:blipFill>
                    <a:blip r:embed="rId8" cstate="print"/>
                    <a:srcRect/>
                    <a:stretch>
                      <a:fillRect/>
                    </a:stretch>
                  </pic:blipFill>
                  <pic:spPr bwMode="auto">
                    <a:xfrm>
                      <a:off x="0" y="0"/>
                      <a:ext cx="2752725" cy="384056"/>
                    </a:xfrm>
                    <a:prstGeom prst="rect">
                      <a:avLst/>
                    </a:prstGeom>
                    <a:noFill/>
                    <a:ln w="9525">
                      <a:noFill/>
                      <a:miter lim="800000"/>
                      <a:headEnd/>
                      <a:tailEnd/>
                    </a:ln>
                  </pic:spPr>
                </pic:pic>
              </a:graphicData>
            </a:graphic>
          </wp:inline>
        </w:drawing>
      </w:r>
    </w:p>
    <w:p w:rsidR="001C7351" w:rsidRPr="008C47B1" w:rsidRDefault="009B3506" w:rsidP="009761E6">
      <w:pPr>
        <w:tabs>
          <w:tab w:val="left" w:pos="142"/>
        </w:tabs>
        <w:jc w:val="center"/>
        <w:rPr>
          <w:rFonts w:ascii="Comic Sans MS" w:hAnsi="Comic Sans MS" w:cs="Comic Sans MS"/>
          <w:color w:val="7030A0"/>
          <w:sz w:val="12"/>
          <w:szCs w:val="12"/>
        </w:rPr>
      </w:pPr>
      <w:hyperlink r:id="rId9" w:history="1">
        <w:r w:rsidR="001C7351" w:rsidRPr="008C47B1">
          <w:rPr>
            <w:rStyle w:val="Lienhypertexte"/>
            <w:rFonts w:ascii="Comic Sans MS" w:hAnsi="Comic Sans MS"/>
            <w:color w:val="7030A0"/>
            <w:sz w:val="12"/>
            <w:szCs w:val="12"/>
          </w:rPr>
          <w:t>etrechyensembleetsolidaires@gmail.com</w:t>
        </w:r>
      </w:hyperlink>
      <w:r w:rsidR="001C7351" w:rsidRPr="008C47B1">
        <w:rPr>
          <w:rFonts w:ascii="Comic Sans MS" w:hAnsi="Comic Sans MS"/>
          <w:color w:val="7030A0"/>
          <w:sz w:val="12"/>
          <w:szCs w:val="12"/>
        </w:rPr>
        <w:br/>
      </w:r>
      <w:hyperlink r:id="rId10" w:history="1">
        <w:r w:rsidR="00B3451B" w:rsidRPr="008C47B1">
          <w:rPr>
            <w:rFonts w:ascii="Comic Sans MS" w:hAnsi="Comic Sans MS"/>
            <w:color w:val="7030A0"/>
            <w:sz w:val="12"/>
            <w:szCs w:val="12"/>
            <w:u w:val="single"/>
          </w:rPr>
          <w:t>https://etrechyensembleetsolidaires.fr/</w:t>
        </w:r>
      </w:hyperlink>
      <w:r w:rsidR="001C7351" w:rsidRPr="008C47B1">
        <w:rPr>
          <w:rFonts w:ascii="Comic Sans MS" w:hAnsi="Comic Sans MS"/>
          <w:color w:val="7030A0"/>
          <w:sz w:val="12"/>
          <w:szCs w:val="12"/>
        </w:rPr>
        <w:t xml:space="preserve"> </w:t>
      </w:r>
      <w:r w:rsidR="001C7351" w:rsidRPr="008C47B1">
        <w:rPr>
          <w:rFonts w:ascii="Comic Sans MS" w:hAnsi="Comic Sans MS"/>
          <w:color w:val="7030A0"/>
          <w:sz w:val="12"/>
          <w:szCs w:val="12"/>
        </w:rPr>
        <w:br/>
      </w:r>
      <w:hyperlink r:id="rId11" w:history="1">
        <w:r w:rsidR="001C7351" w:rsidRPr="008C47B1">
          <w:rPr>
            <w:rStyle w:val="Lienhypertexte"/>
            <w:rFonts w:ascii="Comic Sans MS" w:hAnsi="Comic Sans MS" w:cs="Comic Sans MS"/>
            <w:color w:val="7030A0"/>
            <w:sz w:val="12"/>
            <w:szCs w:val="12"/>
          </w:rPr>
          <w:t>https://www.facebook.com/pages/Etrechy-ensemble-et-solidaires/</w:t>
        </w:r>
      </w:hyperlink>
      <w:r w:rsidR="001C7351" w:rsidRPr="008C47B1">
        <w:rPr>
          <w:rFonts w:ascii="Comic Sans MS" w:hAnsi="Comic Sans MS" w:cs="Comic Sans MS"/>
          <w:color w:val="7030A0"/>
          <w:sz w:val="12"/>
          <w:szCs w:val="12"/>
        </w:rPr>
        <w:t>.</w:t>
      </w:r>
    </w:p>
    <w:p w:rsidR="005552BA" w:rsidRPr="008C47B1" w:rsidRDefault="001C7351" w:rsidP="009761E6">
      <w:pPr>
        <w:tabs>
          <w:tab w:val="left" w:pos="142"/>
        </w:tabs>
        <w:jc w:val="center"/>
        <w:rPr>
          <w:rFonts w:ascii="Comic Sans MS" w:hAnsi="Comic Sans MS"/>
          <w:color w:val="7030A0"/>
          <w:w w:val="103"/>
          <w:sz w:val="12"/>
          <w:szCs w:val="12"/>
        </w:rPr>
      </w:pPr>
      <w:r w:rsidRPr="008C47B1">
        <w:rPr>
          <w:rFonts w:ascii="Comic Sans MS" w:hAnsi="Comic Sans MS"/>
          <w:color w:val="7030A0"/>
          <w:w w:val="103"/>
          <w:sz w:val="12"/>
          <w:szCs w:val="12"/>
        </w:rPr>
        <w:t xml:space="preserve">10 </w:t>
      </w:r>
      <w:proofErr w:type="gramStart"/>
      <w:r w:rsidRPr="008C47B1">
        <w:rPr>
          <w:rFonts w:ascii="Comic Sans MS" w:hAnsi="Comic Sans MS"/>
          <w:color w:val="7030A0"/>
          <w:w w:val="103"/>
          <w:sz w:val="12"/>
          <w:szCs w:val="12"/>
        </w:rPr>
        <w:t>rue</w:t>
      </w:r>
      <w:proofErr w:type="gramEnd"/>
      <w:r w:rsidRPr="008C47B1">
        <w:rPr>
          <w:rFonts w:ascii="Comic Sans MS" w:hAnsi="Comic Sans MS"/>
          <w:color w:val="7030A0"/>
          <w:w w:val="103"/>
          <w:sz w:val="12"/>
          <w:szCs w:val="12"/>
        </w:rPr>
        <w:t xml:space="preserve"> de la Butte St Martin, 91580 ETRECHY   </w:t>
      </w:r>
      <w:r w:rsidRPr="008C47B1">
        <w:rPr>
          <w:rFonts w:ascii="Comic Sans MS" w:hAnsi="Comic Sans MS"/>
          <w:color w:val="7030A0"/>
          <w:sz w:val="12"/>
          <w:szCs w:val="12"/>
        </w:rPr>
        <w:t>07-82-80-66-13</w:t>
      </w:r>
    </w:p>
    <w:p w:rsidR="002C12F7" w:rsidRPr="008C47B1" w:rsidRDefault="002C12F7" w:rsidP="009761E6">
      <w:pPr>
        <w:tabs>
          <w:tab w:val="left" w:pos="142"/>
        </w:tabs>
        <w:jc w:val="right"/>
        <w:rPr>
          <w:rFonts w:ascii="Comic Sans MS" w:hAnsi="Comic Sans MS"/>
          <w:color w:val="7030A0"/>
          <w:sz w:val="14"/>
          <w:szCs w:val="14"/>
        </w:rPr>
      </w:pPr>
    </w:p>
    <w:p w:rsidR="005552BA" w:rsidRPr="008C47B1" w:rsidRDefault="005552BA" w:rsidP="009761E6">
      <w:pPr>
        <w:tabs>
          <w:tab w:val="left" w:pos="142"/>
        </w:tabs>
        <w:jc w:val="right"/>
        <w:rPr>
          <w:rFonts w:ascii="Comic Sans MS" w:hAnsi="Comic Sans MS"/>
          <w:color w:val="7030A0"/>
          <w:sz w:val="14"/>
          <w:szCs w:val="14"/>
        </w:rPr>
      </w:pPr>
      <w:r w:rsidRPr="008C47B1">
        <w:rPr>
          <w:rFonts w:ascii="Comic Sans MS" w:hAnsi="Comic Sans MS"/>
          <w:color w:val="7030A0"/>
          <w:sz w:val="14"/>
          <w:szCs w:val="14"/>
        </w:rPr>
        <w:t xml:space="preserve">Etréchy, le </w:t>
      </w:r>
      <w:r w:rsidR="004816E4" w:rsidRPr="008C47B1">
        <w:rPr>
          <w:rFonts w:ascii="Comic Sans MS" w:hAnsi="Comic Sans MS"/>
          <w:color w:val="7030A0"/>
          <w:sz w:val="14"/>
          <w:szCs w:val="14"/>
        </w:rPr>
        <w:t>18</w:t>
      </w:r>
      <w:r w:rsidR="005F76B9" w:rsidRPr="008C47B1">
        <w:rPr>
          <w:rFonts w:ascii="Comic Sans MS" w:hAnsi="Comic Sans MS"/>
          <w:color w:val="7030A0"/>
          <w:sz w:val="14"/>
          <w:szCs w:val="14"/>
        </w:rPr>
        <w:t xml:space="preserve"> </w:t>
      </w:r>
      <w:r w:rsidR="00464F7C" w:rsidRPr="008C47B1">
        <w:rPr>
          <w:rFonts w:ascii="Comic Sans MS" w:hAnsi="Comic Sans MS"/>
          <w:color w:val="7030A0"/>
          <w:sz w:val="14"/>
          <w:szCs w:val="14"/>
        </w:rPr>
        <w:t>juin</w:t>
      </w:r>
      <w:r w:rsidR="00661797" w:rsidRPr="008C47B1">
        <w:rPr>
          <w:rFonts w:ascii="Comic Sans MS" w:hAnsi="Comic Sans MS"/>
          <w:color w:val="7030A0"/>
          <w:sz w:val="14"/>
          <w:szCs w:val="14"/>
        </w:rPr>
        <w:t xml:space="preserve"> </w:t>
      </w:r>
      <w:r w:rsidR="00372062" w:rsidRPr="008C47B1">
        <w:rPr>
          <w:rFonts w:ascii="Comic Sans MS" w:hAnsi="Comic Sans MS"/>
          <w:color w:val="7030A0"/>
          <w:sz w:val="14"/>
          <w:szCs w:val="14"/>
        </w:rPr>
        <w:t>202</w:t>
      </w:r>
      <w:r w:rsidR="0027681F" w:rsidRPr="008C47B1">
        <w:rPr>
          <w:rFonts w:ascii="Comic Sans MS" w:hAnsi="Comic Sans MS"/>
          <w:color w:val="7030A0"/>
          <w:sz w:val="14"/>
          <w:szCs w:val="14"/>
        </w:rPr>
        <w:t>1</w:t>
      </w:r>
      <w:r w:rsidRPr="008C47B1">
        <w:rPr>
          <w:rFonts w:ascii="Comic Sans MS" w:hAnsi="Comic Sans MS"/>
          <w:color w:val="7030A0"/>
          <w:sz w:val="14"/>
          <w:szCs w:val="14"/>
        </w:rPr>
        <w:t>.</w:t>
      </w:r>
      <w:r w:rsidR="005344D9" w:rsidRPr="008C47B1">
        <w:rPr>
          <w:rFonts w:ascii="Comic Sans MS" w:hAnsi="Comic Sans MS"/>
          <w:color w:val="7030A0"/>
          <w:sz w:val="14"/>
          <w:szCs w:val="14"/>
        </w:rPr>
        <w:t xml:space="preserve"> </w:t>
      </w:r>
    </w:p>
    <w:p w:rsidR="005344D9" w:rsidRPr="008C47B1" w:rsidRDefault="005344D9" w:rsidP="009761E6">
      <w:pPr>
        <w:tabs>
          <w:tab w:val="left" w:pos="142"/>
        </w:tabs>
        <w:jc w:val="right"/>
        <w:rPr>
          <w:rFonts w:ascii="Comic Sans MS" w:hAnsi="Comic Sans MS"/>
          <w:color w:val="7030A0"/>
          <w:sz w:val="14"/>
          <w:szCs w:val="14"/>
        </w:rPr>
      </w:pPr>
    </w:p>
    <w:p w:rsidR="00B718FF" w:rsidRPr="008C47B1" w:rsidRDefault="00464F7C" w:rsidP="00464F7C">
      <w:pPr>
        <w:tabs>
          <w:tab w:val="left" w:pos="142"/>
        </w:tabs>
        <w:autoSpaceDE w:val="0"/>
        <w:rPr>
          <w:rFonts w:ascii="Comic Sans MS" w:eastAsia="SimSun" w:hAnsi="Comic Sans MS" w:cs="ComicSansMS"/>
          <w:color w:val="FF0000"/>
          <w:sz w:val="18"/>
          <w:szCs w:val="18"/>
        </w:rPr>
      </w:pPr>
      <w:r w:rsidRPr="008C47B1">
        <w:rPr>
          <w:rFonts w:ascii="Comic Sans MS" w:eastAsia="SimSun" w:hAnsi="Comic Sans MS" w:cs="ComicSansMS"/>
          <w:color w:val="FF0000"/>
          <w:sz w:val="18"/>
          <w:szCs w:val="18"/>
        </w:rPr>
        <w:t>Comme la Communauté n'est pas capable de proposer un ordre du jour "propre", c'est à dire "accessible en recherche" par les robots numériques, votre serviteur vous a fait ici le travail minimum  (minimum : désolé, je n'ai pas remis en lettres minuscules)</w:t>
      </w:r>
      <w:r w:rsidR="006224BF" w:rsidRPr="008C47B1">
        <w:rPr>
          <w:rFonts w:ascii="Comic Sans MS" w:eastAsia="SimSun" w:hAnsi="Comic Sans MS" w:cs="ComicSansMS"/>
          <w:color w:val="FF0000"/>
          <w:sz w:val="18"/>
          <w:szCs w:val="18"/>
        </w:rPr>
        <w:t xml:space="preserve">. </w:t>
      </w:r>
    </w:p>
    <w:p w:rsidR="003E3DCB" w:rsidRPr="008C47B1" w:rsidRDefault="00464F7C" w:rsidP="00464F7C">
      <w:pPr>
        <w:tabs>
          <w:tab w:val="left" w:pos="142"/>
          <w:tab w:val="left" w:pos="5955"/>
        </w:tabs>
        <w:autoSpaceDE w:val="0"/>
        <w:jc w:val="center"/>
        <w:rPr>
          <w:rFonts w:ascii="Comic Sans MS" w:hAnsi="Comic Sans MS"/>
          <w:color w:val="FF0000"/>
          <w:sz w:val="16"/>
          <w:szCs w:val="16"/>
        </w:rPr>
      </w:pPr>
      <w:r w:rsidRPr="008C47B1">
        <w:rPr>
          <w:rFonts w:ascii="Comic Sans MS" w:hAnsi="Comic Sans MS"/>
          <w:color w:val="FF0000"/>
          <w:sz w:val="16"/>
          <w:szCs w:val="16"/>
        </w:rPr>
        <w:drawing>
          <wp:inline distT="0" distB="0" distL="0" distR="0">
            <wp:extent cx="1667507" cy="95250"/>
            <wp:effectExtent l="19050" t="0" r="8893" b="0"/>
            <wp:docPr id="3" name="Image 2" descr="souli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oulignement"/>
                    <pic:cNvPicPr>
                      <a:picLocks noChangeAspect="1" noChangeArrowheads="1"/>
                    </pic:cNvPicPr>
                  </pic:nvPicPr>
                  <pic:blipFill>
                    <a:blip r:embed="rId12" cstate="print"/>
                    <a:srcRect/>
                    <a:stretch>
                      <a:fillRect/>
                    </a:stretch>
                  </pic:blipFill>
                  <pic:spPr bwMode="auto">
                    <a:xfrm>
                      <a:off x="0" y="0"/>
                      <a:ext cx="1695450" cy="96846"/>
                    </a:xfrm>
                    <a:prstGeom prst="rect">
                      <a:avLst/>
                    </a:prstGeom>
                    <a:noFill/>
                    <a:ln w="9525">
                      <a:noFill/>
                      <a:miter lim="800000"/>
                      <a:headEnd/>
                      <a:tailEnd/>
                    </a:ln>
                  </pic:spPr>
                </pic:pic>
              </a:graphicData>
            </a:graphic>
          </wp:inline>
        </w:drawing>
      </w:r>
    </w:p>
    <w:p w:rsidR="005F76B9" w:rsidRPr="008C47B1" w:rsidRDefault="005F76B9" w:rsidP="009761E6">
      <w:pPr>
        <w:tabs>
          <w:tab w:val="left" w:pos="142"/>
        </w:tabs>
        <w:rPr>
          <w:rFonts w:ascii="Comic Sans MS" w:eastAsia="Times New Roman" w:hAnsi="Comic Sans MS" w:cs="Times New Roman"/>
          <w:b/>
          <w:bCs/>
          <w:color w:val="7030A0"/>
          <w:kern w:val="0"/>
          <w:sz w:val="10"/>
          <w:szCs w:val="10"/>
          <w:lang w:eastAsia="fr-FR"/>
        </w:rPr>
      </w:pPr>
    </w:p>
    <w:p w:rsidR="00464F7C" w:rsidRPr="008C47B1" w:rsidRDefault="00464F7C" w:rsidP="00464F7C">
      <w:pPr>
        <w:tabs>
          <w:tab w:val="left" w:pos="142"/>
        </w:tabs>
        <w:jc w:val="center"/>
        <w:rPr>
          <w:rFonts w:ascii="Comic Sans MS" w:eastAsia="Times New Roman" w:hAnsi="Comic Sans MS" w:cs="Times New Roman"/>
          <w:b/>
          <w:color w:val="7030A0"/>
          <w:sz w:val="20"/>
          <w:szCs w:val="20"/>
          <w:lang w:eastAsia="fr-FR"/>
        </w:rPr>
      </w:pPr>
      <w:r w:rsidRPr="008C47B1">
        <w:rPr>
          <w:rFonts w:ascii="Comic Sans MS" w:eastAsia="Times New Roman" w:hAnsi="Comic Sans MS" w:cs="Times New Roman"/>
          <w:b/>
          <w:color w:val="7030A0"/>
          <w:sz w:val="20"/>
          <w:szCs w:val="20"/>
          <w:lang w:eastAsia="fr-FR"/>
        </w:rPr>
        <w:t>Conseil communautaire de la Communauté de Communes Entre Juine et Renarde.</w:t>
      </w:r>
    </w:p>
    <w:p w:rsidR="00464F7C" w:rsidRPr="008C47B1" w:rsidRDefault="00464F7C" w:rsidP="00464F7C">
      <w:pPr>
        <w:tabs>
          <w:tab w:val="left" w:pos="142"/>
        </w:tabs>
        <w:jc w:val="center"/>
        <w:rPr>
          <w:rFonts w:ascii="Comic Sans MS" w:eastAsia="Times New Roman" w:hAnsi="Comic Sans MS" w:cs="Times New Roman"/>
          <w:b/>
          <w:color w:val="7030A0"/>
          <w:sz w:val="20"/>
          <w:szCs w:val="20"/>
          <w:lang w:eastAsia="fr-FR"/>
        </w:rPr>
      </w:pPr>
      <w:r w:rsidRPr="008C47B1">
        <w:rPr>
          <w:rFonts w:ascii="Comic Sans MS" w:eastAsia="Times New Roman" w:hAnsi="Comic Sans MS" w:cs="Times New Roman"/>
          <w:b/>
          <w:color w:val="7030A0"/>
          <w:sz w:val="20"/>
          <w:szCs w:val="20"/>
          <w:lang w:eastAsia="fr-FR"/>
        </w:rPr>
        <w:t xml:space="preserve">23/06/2021 à 19h, gymnase </w:t>
      </w:r>
      <w:proofErr w:type="spellStart"/>
      <w:r w:rsidRPr="008C47B1">
        <w:rPr>
          <w:rFonts w:ascii="Comic Sans MS" w:eastAsia="Times New Roman" w:hAnsi="Comic Sans MS" w:cs="Times New Roman"/>
          <w:b/>
          <w:color w:val="7030A0"/>
          <w:sz w:val="20"/>
          <w:szCs w:val="20"/>
          <w:lang w:eastAsia="fr-FR"/>
        </w:rPr>
        <w:t>Cornuel</w:t>
      </w:r>
      <w:proofErr w:type="spellEnd"/>
      <w:r w:rsidRPr="008C47B1">
        <w:rPr>
          <w:rFonts w:ascii="Comic Sans MS" w:eastAsia="Times New Roman" w:hAnsi="Comic Sans MS" w:cs="Times New Roman"/>
          <w:b/>
          <w:color w:val="7030A0"/>
          <w:sz w:val="20"/>
          <w:szCs w:val="20"/>
          <w:lang w:eastAsia="fr-FR"/>
        </w:rPr>
        <w:t xml:space="preserve">, allée </w:t>
      </w:r>
      <w:proofErr w:type="spellStart"/>
      <w:r w:rsidRPr="008C47B1">
        <w:rPr>
          <w:rFonts w:ascii="Comic Sans MS" w:eastAsia="Times New Roman" w:hAnsi="Comic Sans MS" w:cs="Times New Roman"/>
          <w:b/>
          <w:color w:val="7030A0"/>
          <w:sz w:val="20"/>
          <w:szCs w:val="20"/>
          <w:lang w:eastAsia="fr-FR"/>
        </w:rPr>
        <w:t>Cornuel</w:t>
      </w:r>
      <w:proofErr w:type="spellEnd"/>
      <w:r w:rsidRPr="008C47B1">
        <w:rPr>
          <w:rFonts w:ascii="Comic Sans MS" w:eastAsia="Times New Roman" w:hAnsi="Comic Sans MS" w:cs="Times New Roman"/>
          <w:b/>
          <w:color w:val="7030A0"/>
          <w:sz w:val="20"/>
          <w:szCs w:val="20"/>
          <w:lang w:eastAsia="fr-FR"/>
        </w:rPr>
        <w:t>, à Lardy.</w:t>
      </w:r>
    </w:p>
    <w:p w:rsidR="00464F7C" w:rsidRPr="008C47B1" w:rsidRDefault="00464F7C" w:rsidP="00464F7C">
      <w:pPr>
        <w:tabs>
          <w:tab w:val="left" w:pos="142"/>
        </w:tabs>
        <w:jc w:val="both"/>
        <w:rPr>
          <w:rFonts w:ascii="Comic Sans MS" w:eastAsia="Times New Roman" w:hAnsi="Comic Sans MS" w:cs="Times New Roman"/>
          <w:b/>
          <w:color w:val="7030A0"/>
          <w:sz w:val="10"/>
          <w:szCs w:val="10"/>
          <w:lang w:eastAsia="fr-FR"/>
        </w:rPr>
      </w:pP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Ordre du jour :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060/2021</w:t>
      </w:r>
      <w:r w:rsidRPr="008C47B1">
        <w:rPr>
          <w:rFonts w:ascii="Comic Sans MS" w:eastAsia="Times New Roman" w:hAnsi="Comic Sans MS" w:cs="Times New Roman"/>
          <w:color w:val="7030A0"/>
          <w:sz w:val="20"/>
          <w:szCs w:val="20"/>
          <w:lang w:eastAsia="fr-FR"/>
        </w:rPr>
        <w:t xml:space="preserve"> : APPROBATION DU COMPTE DE GESTION, BUDGET PRINCIPAL CCEJR,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061/2021</w:t>
      </w:r>
      <w:r w:rsidRPr="008C47B1">
        <w:rPr>
          <w:rFonts w:ascii="Comic Sans MS" w:eastAsia="Times New Roman" w:hAnsi="Comic Sans MS" w:cs="Times New Roman"/>
          <w:color w:val="7030A0"/>
          <w:sz w:val="20"/>
          <w:szCs w:val="20"/>
          <w:lang w:eastAsia="fr-FR"/>
        </w:rPr>
        <w:t xml:space="preserve"> : APPROBATION DU COMPTE DE GESTION, BUDGET ANNEXE ASSAINISSEMENT,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062/2021</w:t>
      </w:r>
      <w:r w:rsidRPr="008C47B1">
        <w:rPr>
          <w:rFonts w:ascii="Comic Sans MS" w:eastAsia="Times New Roman" w:hAnsi="Comic Sans MS" w:cs="Times New Roman"/>
          <w:color w:val="7030A0"/>
          <w:sz w:val="20"/>
          <w:szCs w:val="20"/>
          <w:lang w:eastAsia="fr-FR"/>
        </w:rPr>
        <w:t xml:space="preserve"> : APPROBATION DU COMPTE DE GESTION, BUDGET ANNEXE EAU POTABLE,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063/2021</w:t>
      </w:r>
      <w:r w:rsidRPr="008C47B1">
        <w:rPr>
          <w:rFonts w:ascii="Comic Sans MS" w:eastAsia="Times New Roman" w:hAnsi="Comic Sans MS" w:cs="Times New Roman"/>
          <w:color w:val="7030A0"/>
          <w:sz w:val="20"/>
          <w:szCs w:val="20"/>
          <w:lang w:eastAsia="fr-FR"/>
        </w:rPr>
        <w:t xml:space="preserve"> : APPROBATION DU COMPTE DE GESTION, BUDGET ANNEXE SMTC,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064/2021</w:t>
      </w:r>
      <w:r w:rsidRPr="008C47B1">
        <w:rPr>
          <w:rFonts w:ascii="Comic Sans MS" w:eastAsia="Times New Roman" w:hAnsi="Comic Sans MS" w:cs="Times New Roman"/>
          <w:color w:val="7030A0"/>
          <w:sz w:val="20"/>
          <w:szCs w:val="20"/>
          <w:lang w:eastAsia="fr-FR"/>
        </w:rPr>
        <w:t xml:space="preserve"> : APPROBATION DU COMPTE ADMINISTRATIF, BUDGET CCEJR,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065/2021</w:t>
      </w:r>
      <w:r w:rsidRPr="008C47B1">
        <w:rPr>
          <w:rFonts w:ascii="Comic Sans MS" w:eastAsia="Times New Roman" w:hAnsi="Comic Sans MS" w:cs="Times New Roman"/>
          <w:color w:val="7030A0"/>
          <w:sz w:val="20"/>
          <w:szCs w:val="20"/>
          <w:lang w:eastAsia="fr-FR"/>
        </w:rPr>
        <w:t xml:space="preserve"> : APPROBATION DU COMPTE ADMINISTRATIF, BUDGET ANNEXE ASSAINISSEMENT,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066/2021</w:t>
      </w:r>
      <w:r w:rsidRPr="008C47B1">
        <w:rPr>
          <w:rFonts w:ascii="Comic Sans MS" w:eastAsia="Times New Roman" w:hAnsi="Comic Sans MS" w:cs="Times New Roman"/>
          <w:color w:val="7030A0"/>
          <w:sz w:val="20"/>
          <w:szCs w:val="20"/>
          <w:lang w:eastAsia="fr-FR"/>
        </w:rPr>
        <w:t xml:space="preserve"> : APPROBATION DU COMPTE ADMINISTRATIF, BUDGET ANNEXE EAU POTABLE,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067/2021</w:t>
      </w:r>
      <w:r w:rsidRPr="008C47B1">
        <w:rPr>
          <w:rFonts w:ascii="Comic Sans MS" w:eastAsia="Times New Roman" w:hAnsi="Comic Sans MS" w:cs="Times New Roman"/>
          <w:color w:val="7030A0"/>
          <w:sz w:val="20"/>
          <w:szCs w:val="20"/>
          <w:lang w:eastAsia="fr-FR"/>
        </w:rPr>
        <w:t xml:space="preserve"> : APPROBATION DU COMPTE ADMINISTRATIF, BUDGET ANNEXE SMTC,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068/2021</w:t>
      </w:r>
      <w:r w:rsidRPr="008C47B1">
        <w:rPr>
          <w:rFonts w:ascii="Comic Sans MS" w:eastAsia="Times New Roman" w:hAnsi="Comic Sans MS" w:cs="Times New Roman"/>
          <w:color w:val="7030A0"/>
          <w:sz w:val="20"/>
          <w:szCs w:val="20"/>
          <w:lang w:eastAsia="fr-FR"/>
        </w:rPr>
        <w:t xml:space="preserve"> : AFFECTATION DU RESULTAT, BUDGET PRINCIPAL,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069/2021</w:t>
      </w:r>
      <w:r w:rsidRPr="008C47B1">
        <w:rPr>
          <w:rFonts w:ascii="Comic Sans MS" w:eastAsia="Times New Roman" w:hAnsi="Comic Sans MS" w:cs="Times New Roman"/>
          <w:color w:val="7030A0"/>
          <w:sz w:val="20"/>
          <w:szCs w:val="20"/>
          <w:lang w:eastAsia="fr-FR"/>
        </w:rPr>
        <w:t xml:space="preserve"> : AFFECTATION DU RESULTAT, BUDGET ANNEXE ASSAINISSEMENT,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070/2021</w:t>
      </w:r>
      <w:r w:rsidRPr="008C47B1">
        <w:rPr>
          <w:rFonts w:ascii="Comic Sans MS" w:eastAsia="Times New Roman" w:hAnsi="Comic Sans MS" w:cs="Times New Roman"/>
          <w:color w:val="7030A0"/>
          <w:sz w:val="20"/>
          <w:szCs w:val="20"/>
          <w:lang w:eastAsia="fr-FR"/>
        </w:rPr>
        <w:t xml:space="preserve"> : AFFECTATION DU RESULTAT, BUDGET EAU POTABLE,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071/2021</w:t>
      </w:r>
      <w:r w:rsidRPr="008C47B1">
        <w:rPr>
          <w:rFonts w:ascii="Comic Sans MS" w:eastAsia="Times New Roman" w:hAnsi="Comic Sans MS" w:cs="Times New Roman"/>
          <w:color w:val="7030A0"/>
          <w:sz w:val="20"/>
          <w:szCs w:val="20"/>
          <w:lang w:eastAsia="fr-FR"/>
        </w:rPr>
        <w:t xml:space="preserve"> : AFFECTATION DU RESULTAT DU BUDGET ANNEXE SMTC-CC JUINE RENARDE, EXERCICE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072/2021</w:t>
      </w:r>
      <w:r w:rsidRPr="008C47B1">
        <w:rPr>
          <w:rFonts w:ascii="Comic Sans MS" w:eastAsia="Times New Roman" w:hAnsi="Comic Sans MS" w:cs="Times New Roman"/>
          <w:color w:val="7030A0"/>
          <w:sz w:val="20"/>
          <w:szCs w:val="20"/>
          <w:lang w:eastAsia="fr-FR"/>
        </w:rPr>
        <w:t xml:space="preserve"> : DECISION MODIFICATIVE N°</w:t>
      </w:r>
      <w:r w:rsidR="00D86CC3">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color w:val="7030A0"/>
          <w:sz w:val="20"/>
          <w:szCs w:val="20"/>
          <w:lang w:eastAsia="fr-FR"/>
        </w:rPr>
        <w:t xml:space="preserve">1, BUDGET ANNEXE ASSAINISSEMENT;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073/2021</w:t>
      </w:r>
      <w:r w:rsidRPr="008C47B1">
        <w:rPr>
          <w:rFonts w:ascii="Comic Sans MS" w:eastAsia="Times New Roman" w:hAnsi="Comic Sans MS" w:cs="Times New Roman"/>
          <w:color w:val="7030A0"/>
          <w:sz w:val="20"/>
          <w:szCs w:val="20"/>
          <w:lang w:eastAsia="fr-FR"/>
        </w:rPr>
        <w:t xml:space="preserve"> : DECISION MODIFICATIVE N°</w:t>
      </w:r>
      <w:r w:rsidR="00D86CC3">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color w:val="7030A0"/>
          <w:sz w:val="20"/>
          <w:szCs w:val="20"/>
          <w:lang w:eastAsia="fr-FR"/>
        </w:rPr>
        <w:t xml:space="preserve">1, BUDGET ANNEXE SMTC;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074/2021</w:t>
      </w:r>
      <w:r w:rsidRPr="008C47B1">
        <w:rPr>
          <w:rFonts w:ascii="Comic Sans MS" w:eastAsia="Times New Roman" w:hAnsi="Comic Sans MS" w:cs="Times New Roman"/>
          <w:color w:val="7030A0"/>
          <w:sz w:val="20"/>
          <w:szCs w:val="20"/>
          <w:lang w:eastAsia="fr-FR"/>
        </w:rPr>
        <w:t xml:space="preserve"> : MODIFICATION DU REGLEMENT INTERIEUR DU CONSEIL COMMUNAUTAIRE;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075/2021</w:t>
      </w:r>
      <w:r w:rsidRPr="008C47B1">
        <w:rPr>
          <w:rFonts w:ascii="Comic Sans MS" w:eastAsia="Times New Roman" w:hAnsi="Comic Sans MS" w:cs="Times New Roman"/>
          <w:color w:val="7030A0"/>
          <w:sz w:val="20"/>
          <w:szCs w:val="20"/>
          <w:lang w:eastAsia="fr-FR"/>
        </w:rPr>
        <w:t xml:space="preserve"> : COMMISSION AMENAGEMENT DU TERRITOIRE, MODIFICATION DE LA COMPOSITION DE LA COMMISSION (Fanny !);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076/2021</w:t>
      </w:r>
      <w:r w:rsidR="00D86CC3">
        <w:rPr>
          <w:rFonts w:ascii="Comic Sans MS" w:eastAsia="Times New Roman" w:hAnsi="Comic Sans MS" w:cs="Times New Roman"/>
          <w:color w:val="7030A0"/>
          <w:sz w:val="20"/>
          <w:szCs w:val="20"/>
          <w:lang w:eastAsia="fr-FR"/>
        </w:rPr>
        <w:t xml:space="preserve"> : COMMISSION JEUNESSE,</w:t>
      </w:r>
      <w:r w:rsidRPr="008C47B1">
        <w:rPr>
          <w:rFonts w:ascii="Comic Sans MS" w:eastAsia="Times New Roman" w:hAnsi="Comic Sans MS" w:cs="Times New Roman"/>
          <w:color w:val="7030A0"/>
          <w:sz w:val="20"/>
          <w:szCs w:val="20"/>
          <w:lang w:eastAsia="fr-FR"/>
        </w:rPr>
        <w:t xml:space="preserve"> MODIFICATION DE LA COMPOSITION DE LA COMMISSION (Fanny/Julie);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077/2021</w:t>
      </w:r>
      <w:r w:rsidRPr="008C47B1">
        <w:rPr>
          <w:rFonts w:ascii="Comic Sans MS" w:eastAsia="Times New Roman" w:hAnsi="Comic Sans MS" w:cs="Times New Roman"/>
          <w:color w:val="7030A0"/>
          <w:sz w:val="20"/>
          <w:szCs w:val="20"/>
          <w:lang w:eastAsia="fr-FR"/>
        </w:rPr>
        <w:t xml:space="preserve"> : COMMISSION MAINTIEN A DOMICILE, MODIFICATION DE LA COMPOSITION DE LA COMMISSION;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078/2021</w:t>
      </w:r>
      <w:r w:rsidRPr="008C47B1">
        <w:rPr>
          <w:rFonts w:ascii="Comic Sans MS" w:eastAsia="Times New Roman" w:hAnsi="Comic Sans MS" w:cs="Times New Roman"/>
          <w:color w:val="7030A0"/>
          <w:sz w:val="20"/>
          <w:szCs w:val="20"/>
          <w:lang w:eastAsia="fr-FR"/>
        </w:rPr>
        <w:t xml:space="preserve"> : APPROBATION DE LA CONVENTION DE PARTENARIAT ET DE MISE A DISPOSITION D’UN SERVICE D’ACCOMPAGNEMENT A LA RENOVATION ENERGETIQUE;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079/2021</w:t>
      </w:r>
      <w:r w:rsidRPr="008C47B1">
        <w:rPr>
          <w:rFonts w:ascii="Comic Sans MS" w:eastAsia="Times New Roman" w:hAnsi="Comic Sans MS" w:cs="Times New Roman"/>
          <w:color w:val="7030A0"/>
          <w:sz w:val="20"/>
          <w:szCs w:val="20"/>
          <w:lang w:eastAsia="fr-FR"/>
        </w:rPr>
        <w:t xml:space="preserve"> : APPROBATION DU PROTOCOLE D’ENGAGEMENT DANS LE CADRE DE LA MISE EN OEUVRE DU CONTRAT DE RELANCE ET DE TRANSITION ECOLOGIQUE;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080/2021</w:t>
      </w:r>
      <w:r w:rsidRPr="008C47B1">
        <w:rPr>
          <w:rFonts w:ascii="Comic Sans MS" w:eastAsia="Times New Roman" w:hAnsi="Comic Sans MS" w:cs="Times New Roman"/>
          <w:color w:val="7030A0"/>
          <w:sz w:val="20"/>
          <w:szCs w:val="20"/>
          <w:lang w:eastAsia="fr-FR"/>
        </w:rPr>
        <w:t xml:space="preserve"> : APPROBATION DU PRINCIPE DE LA DELEGATION DE SERVICE PUBLIC POUR LA GESTION DU SERVICE PUBLIC DE L’EAU POTABLE SUR LES COMMUNES DE SOUZY LA BRICHE, MAUCHAMPS, TORFOU, CHAUFFOUR LES ETRECHY ET VILLECONIN;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081/2021</w:t>
      </w:r>
      <w:r w:rsidRPr="008C47B1">
        <w:rPr>
          <w:rFonts w:ascii="Comic Sans MS" w:eastAsia="Times New Roman" w:hAnsi="Comic Sans MS" w:cs="Times New Roman"/>
          <w:color w:val="7030A0"/>
          <w:sz w:val="20"/>
          <w:szCs w:val="20"/>
          <w:lang w:eastAsia="fr-FR"/>
        </w:rPr>
        <w:t xml:space="preserve"> : APPROBATION DE LA CONVENTION DE CONCESSION POUR LE SERVICE PUBLIC DU DEVELOPPEMENT ET DE L’EXPLOITATION DU RESEAU DE DISTRIBUTION D’ELECTRICITE ET DE LA FOURNITURE D’ENERGIE ELECTRIQUE AUX TARIFS REGLEMENTES DE VENTE;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082/2021</w:t>
      </w:r>
      <w:r w:rsidRPr="008C47B1">
        <w:rPr>
          <w:rFonts w:ascii="Comic Sans MS" w:eastAsia="Times New Roman" w:hAnsi="Comic Sans MS" w:cs="Times New Roman"/>
          <w:color w:val="7030A0"/>
          <w:sz w:val="20"/>
          <w:szCs w:val="20"/>
          <w:lang w:eastAsia="fr-FR"/>
        </w:rPr>
        <w:t xml:space="preserve"> : RAPPORT ANNUEL RELATIF A LA DELEGATION EN MATIERE D’ASSAINISSEMENT COLLECTI</w:t>
      </w:r>
      <w:r w:rsidR="00D86CC3">
        <w:rPr>
          <w:rFonts w:ascii="Comic Sans MS" w:eastAsia="Times New Roman" w:hAnsi="Comic Sans MS" w:cs="Times New Roman"/>
          <w:color w:val="7030A0"/>
          <w:sz w:val="20"/>
          <w:szCs w:val="20"/>
          <w:lang w:eastAsia="fr-FR"/>
        </w:rPr>
        <w:t>F SUR LA COMMUNE DE CHAMARANDE, SOCIETE SUEZ,</w:t>
      </w:r>
      <w:r w:rsidRPr="008C47B1">
        <w:rPr>
          <w:rFonts w:ascii="Comic Sans MS" w:eastAsia="Times New Roman" w:hAnsi="Comic Sans MS" w:cs="Times New Roman"/>
          <w:color w:val="7030A0"/>
          <w:sz w:val="20"/>
          <w:szCs w:val="20"/>
          <w:lang w:eastAsia="fr-FR"/>
        </w:rPr>
        <w:t xml:space="preserve">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083/2021</w:t>
      </w:r>
      <w:r w:rsidRPr="008C47B1">
        <w:rPr>
          <w:rFonts w:ascii="Comic Sans MS" w:eastAsia="Times New Roman" w:hAnsi="Comic Sans MS" w:cs="Times New Roman"/>
          <w:color w:val="7030A0"/>
          <w:sz w:val="20"/>
          <w:szCs w:val="20"/>
          <w:lang w:eastAsia="fr-FR"/>
        </w:rPr>
        <w:t xml:space="preserve"> : RAPPORT ANNUEL RELATIF A LA DELEGATION EN MATIERE D’ASSAINISSEMENT COLLECTIF SUR LA COMMUNE D’ETRECHY, SOCIETE SUEZ,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084/2021</w:t>
      </w:r>
      <w:r w:rsidRPr="008C47B1">
        <w:rPr>
          <w:rFonts w:ascii="Comic Sans MS" w:eastAsia="Times New Roman" w:hAnsi="Comic Sans MS" w:cs="Times New Roman"/>
          <w:color w:val="7030A0"/>
          <w:sz w:val="20"/>
          <w:szCs w:val="20"/>
          <w:lang w:eastAsia="fr-FR"/>
        </w:rPr>
        <w:t xml:space="preserve"> : RAPPORT ANNUEL RELATIF A LA DELEGATION EN MATIERE D’EAU POTABLE SUR LA COMMUNE D’ETRECHY, SOCIETE SUEZ,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085/2021</w:t>
      </w:r>
      <w:r w:rsidRPr="008C47B1">
        <w:rPr>
          <w:rFonts w:ascii="Comic Sans MS" w:eastAsia="Times New Roman" w:hAnsi="Comic Sans MS" w:cs="Times New Roman"/>
          <w:color w:val="7030A0"/>
          <w:sz w:val="20"/>
          <w:szCs w:val="20"/>
          <w:lang w:eastAsia="fr-FR"/>
        </w:rPr>
        <w:t xml:space="preserve"> : RAPPORT ANNUEL RELATIF A LA DELEGATION EN MATIERE D’EAU POTABLE SUR LA COMMUNE DE BOISSY-LE-CUTTE, SOCIETE SUEZ,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086/2021</w:t>
      </w:r>
      <w:r w:rsidRPr="008C47B1">
        <w:rPr>
          <w:rFonts w:ascii="Comic Sans MS" w:eastAsia="Times New Roman" w:hAnsi="Comic Sans MS" w:cs="Times New Roman"/>
          <w:color w:val="7030A0"/>
          <w:sz w:val="20"/>
          <w:szCs w:val="20"/>
          <w:lang w:eastAsia="fr-FR"/>
        </w:rPr>
        <w:t xml:space="preserve"> : RAPPORT ANNUEL RELATIF A LA DELEGATION EN MATIERE D’EAU POTABLE SUR LA COMMUNE DE VILLECONIN, SOCIETE VEOLIA,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lastRenderedPageBreak/>
        <w:t xml:space="preserve">- </w:t>
      </w:r>
      <w:r w:rsidRPr="008C47B1">
        <w:rPr>
          <w:rFonts w:ascii="Comic Sans MS" w:eastAsia="Times New Roman" w:hAnsi="Comic Sans MS" w:cs="Times New Roman"/>
          <w:b/>
          <w:color w:val="7030A0"/>
          <w:sz w:val="20"/>
          <w:szCs w:val="20"/>
          <w:lang w:eastAsia="fr-FR"/>
        </w:rPr>
        <w:t>n° 087/2021</w:t>
      </w:r>
      <w:r w:rsidRPr="008C47B1">
        <w:rPr>
          <w:rFonts w:ascii="Comic Sans MS" w:eastAsia="Times New Roman" w:hAnsi="Comic Sans MS" w:cs="Times New Roman"/>
          <w:color w:val="7030A0"/>
          <w:sz w:val="20"/>
          <w:szCs w:val="20"/>
          <w:lang w:eastAsia="fr-FR"/>
        </w:rPr>
        <w:t xml:space="preserve"> : RAPPORT ANNUEL RELATIF A LA DELEGATION EN MATIERE D’EAU POTABLE SUR LA COMMUNE D’AUVERS SAINT GEORGES, SOCIETE VEOLIA,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088/2021</w:t>
      </w:r>
      <w:r w:rsidRPr="008C47B1">
        <w:rPr>
          <w:rFonts w:ascii="Comic Sans MS" w:eastAsia="Times New Roman" w:hAnsi="Comic Sans MS" w:cs="Times New Roman"/>
          <w:color w:val="7030A0"/>
          <w:sz w:val="20"/>
          <w:szCs w:val="20"/>
          <w:lang w:eastAsia="fr-FR"/>
        </w:rPr>
        <w:t xml:space="preserve"> : RAPPORT ANNUEL DE LA CONCESSION DE DELEGATION PORTANT SUR LE DEVELOPPEMENT ET L’EXPLOITATION DU RESEAU DE DISTRIBUTION D’ELECTRICITE ET DE LA FOURNITURE D’ENERGIE ELECTRIQUE AUX TARIFS REGLEMENTES DE VENTE, SOCIETES ENEDIS ET EDF, ANNEE 2020;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089/2021</w:t>
      </w:r>
      <w:r w:rsidRPr="008C47B1">
        <w:rPr>
          <w:rFonts w:ascii="Comic Sans MS" w:eastAsia="Times New Roman" w:hAnsi="Comic Sans MS" w:cs="Times New Roman"/>
          <w:color w:val="7030A0"/>
          <w:sz w:val="20"/>
          <w:szCs w:val="20"/>
          <w:lang w:eastAsia="fr-FR"/>
        </w:rPr>
        <w:t xml:space="preserve"> : DEMANDE DE REPRISE DE LA COMPETENCE EAU POTABLE SUR LES COMMUNES D’AUVERS-SAINT-GEORGES, BOURAY SUR JUINE, CHAMARANDE, JANVILLE, LARDY ET VILLENEUVE SUR AUVERS AU SIARCE;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090/2021</w:t>
      </w:r>
      <w:r w:rsidRPr="008C47B1">
        <w:rPr>
          <w:rFonts w:ascii="Comic Sans MS" w:eastAsia="Times New Roman" w:hAnsi="Comic Sans MS" w:cs="Times New Roman"/>
          <w:color w:val="7030A0"/>
          <w:sz w:val="20"/>
          <w:szCs w:val="20"/>
          <w:lang w:eastAsia="fr-FR"/>
        </w:rPr>
        <w:t xml:space="preserve"> : AVIS SUR LA MODIFICATION DES STATUTS DU SYNDICAT DE L’ORGE</w:t>
      </w:r>
      <w:r w:rsidR="008A2EDA">
        <w:rPr>
          <w:rFonts w:ascii="Comic Sans MS" w:eastAsia="Times New Roman" w:hAnsi="Comic Sans MS" w:cs="Times New Roman"/>
          <w:color w:val="7030A0"/>
          <w:sz w:val="20"/>
          <w:szCs w:val="20"/>
          <w:lang w:eastAsia="fr-FR"/>
        </w:rPr>
        <w:t>,</w:t>
      </w:r>
      <w:r w:rsidRPr="008C47B1">
        <w:rPr>
          <w:rFonts w:ascii="Comic Sans MS" w:eastAsia="Times New Roman" w:hAnsi="Comic Sans MS" w:cs="Times New Roman"/>
          <w:color w:val="7030A0"/>
          <w:sz w:val="20"/>
          <w:szCs w:val="20"/>
          <w:lang w:eastAsia="fr-FR"/>
        </w:rPr>
        <w:t xml:space="preserve"> ADHESION DE LA COMMUNAUTE D’AGGLOMERATION DE L’ETAMPOIS SUD ESSONNE, POUR LES COMMUNES DE BOISSY LE SEC, CHATIGNONVILLE ET AUTHON</w:t>
      </w:r>
      <w:r w:rsidR="00AF0589"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color w:val="7030A0"/>
          <w:sz w:val="20"/>
          <w:szCs w:val="20"/>
          <w:lang w:eastAsia="fr-FR"/>
        </w:rPr>
        <w:t>LA</w:t>
      </w:r>
      <w:r w:rsidR="00AF0589"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color w:val="7030A0"/>
          <w:sz w:val="20"/>
          <w:szCs w:val="20"/>
          <w:lang w:eastAsia="fr-FR"/>
        </w:rPr>
        <w:t xml:space="preserve">PLAINE, AU TITRE DE LA COMPETENCE GEMAPI, A COMPTER DU 1ER JANVIER 2022;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091/2021</w:t>
      </w:r>
      <w:r w:rsidRPr="008C47B1">
        <w:rPr>
          <w:rFonts w:ascii="Comic Sans MS" w:eastAsia="Times New Roman" w:hAnsi="Comic Sans MS" w:cs="Times New Roman"/>
          <w:color w:val="7030A0"/>
          <w:sz w:val="20"/>
          <w:szCs w:val="20"/>
          <w:lang w:eastAsia="fr-FR"/>
        </w:rPr>
        <w:t xml:space="preserve"> : APPROBATION DE LA DEMANDE DE SUBVENTION ADEME CONCERNANT LE FINANCEMENT D’UNE ETUDE PREALABLE A LA MISE EN PLACE OU A L’EXTENSION D’UNE TARIFICATION INCITATIVE ET D’UNE ETUDE PREALABLE AU TRI A LA SOURCE OU AU TRAITEMENT DES BIODECHETS DES MENAGES;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092/2021</w:t>
      </w:r>
      <w:r w:rsidRPr="008C47B1">
        <w:rPr>
          <w:rFonts w:ascii="Comic Sans MS" w:eastAsia="Times New Roman" w:hAnsi="Comic Sans MS" w:cs="Times New Roman"/>
          <w:color w:val="7030A0"/>
          <w:sz w:val="20"/>
          <w:szCs w:val="20"/>
          <w:lang w:eastAsia="fr-FR"/>
        </w:rPr>
        <w:t xml:space="preserve"> : APPROBATION DE LA CONVENTION D’ACCUEIL D’UN BENEVOLE DANS LE CADRE DE LA REALISATION D’ACTIONS DE COMPOSTAGE SUR LE TERRITOIRE;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093/2021</w:t>
      </w:r>
      <w:r w:rsidRPr="008C47B1">
        <w:rPr>
          <w:rFonts w:ascii="Comic Sans MS" w:eastAsia="Times New Roman" w:hAnsi="Comic Sans MS" w:cs="Times New Roman"/>
          <w:color w:val="7030A0"/>
          <w:sz w:val="20"/>
          <w:szCs w:val="20"/>
          <w:lang w:eastAsia="fr-FR"/>
        </w:rPr>
        <w:t xml:space="preserve"> : APPROBATION DE LA CONVENTION D’OBJECTIFS ET DE MOYENS AVEC LA CRECHE ASSOCIATIVE LES DIABLOTINS;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094/2021</w:t>
      </w:r>
      <w:r w:rsidRPr="008C47B1">
        <w:rPr>
          <w:rFonts w:ascii="Comic Sans MS" w:eastAsia="Times New Roman" w:hAnsi="Comic Sans MS" w:cs="Times New Roman"/>
          <w:color w:val="7030A0"/>
          <w:sz w:val="20"/>
          <w:szCs w:val="20"/>
          <w:lang w:eastAsia="fr-FR"/>
        </w:rPr>
        <w:t xml:space="preserve"> : ADOPTION DES TARIFS DU PERISCOLAIRE, DE L’ACCUEIL DE LOISIRS, DE LA RESTAURATION SCOLAIRE, DE L’ACCUEIL DES ADOLESCENTS</w:t>
      </w:r>
      <w:r w:rsidR="005349BC">
        <w:rPr>
          <w:rFonts w:ascii="Comic Sans MS" w:eastAsia="Times New Roman" w:hAnsi="Comic Sans MS" w:cs="Times New Roman"/>
          <w:color w:val="7030A0"/>
          <w:sz w:val="20"/>
          <w:szCs w:val="20"/>
          <w:lang w:eastAsia="fr-FR"/>
        </w:rPr>
        <w:t>,</w:t>
      </w:r>
      <w:r w:rsidRPr="008C47B1">
        <w:rPr>
          <w:rFonts w:ascii="Comic Sans MS" w:eastAsia="Times New Roman" w:hAnsi="Comic Sans MS" w:cs="Times New Roman"/>
          <w:color w:val="7030A0"/>
          <w:sz w:val="20"/>
          <w:szCs w:val="20"/>
          <w:lang w:eastAsia="fr-FR"/>
        </w:rPr>
        <w:t xml:space="preserve"> ANNEE SCOLAIRE 2021-2022;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095/2021</w:t>
      </w:r>
      <w:r w:rsidRPr="008C47B1">
        <w:rPr>
          <w:rFonts w:ascii="Comic Sans MS" w:eastAsia="Times New Roman" w:hAnsi="Comic Sans MS" w:cs="Times New Roman"/>
          <w:color w:val="7030A0"/>
          <w:sz w:val="20"/>
          <w:szCs w:val="20"/>
          <w:lang w:eastAsia="fr-FR"/>
        </w:rPr>
        <w:t xml:space="preserve"> : DEMANDE DE SUBVENTION AUPRES DE LA FONDATION BRUNEAU POUR L’ACQUISITION D’UN VEHICULE FRIGORIFIQUE DANS LE CADRE DU PORTAGE DE REPAS;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096/2021</w:t>
      </w:r>
      <w:r w:rsidRPr="008C47B1">
        <w:rPr>
          <w:rFonts w:ascii="Comic Sans MS" w:eastAsia="Times New Roman" w:hAnsi="Comic Sans MS" w:cs="Times New Roman"/>
          <w:color w:val="7030A0"/>
          <w:sz w:val="20"/>
          <w:szCs w:val="20"/>
          <w:lang w:eastAsia="fr-FR"/>
        </w:rPr>
        <w:t xml:space="preserve"> : DEMANDE DE SUBVENTION CENTRE NATIONAL DU LIVRE – RAPPEL DU BUDGET ACQUISITION DE LIVRES ET AUTORISATION DE DEPOT DE DOSSIER;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097/2021</w:t>
      </w:r>
      <w:r w:rsidRPr="008C47B1">
        <w:rPr>
          <w:rFonts w:ascii="Comic Sans MS" w:eastAsia="Times New Roman" w:hAnsi="Comic Sans MS" w:cs="Times New Roman"/>
          <w:color w:val="7030A0"/>
          <w:sz w:val="20"/>
          <w:szCs w:val="20"/>
          <w:lang w:eastAsia="fr-FR"/>
        </w:rPr>
        <w:t xml:space="preserve"> : DEMANDE DE SUBVENTION AUPRES DE LA DRAC ILE-DE-FRANCE DANS LE CADRE DU DISPOSITIF </w:t>
      </w:r>
      <w:r w:rsidR="00E93B49">
        <w:rPr>
          <w:rFonts w:ascii="Comic Sans MS" w:eastAsia="Times New Roman" w:hAnsi="Comic Sans MS" w:cs="Times New Roman"/>
          <w:color w:val="7030A0"/>
          <w:sz w:val="20"/>
          <w:szCs w:val="20"/>
          <w:lang w:eastAsia="fr-FR"/>
        </w:rPr>
        <w:t>«</w:t>
      </w:r>
      <w:r w:rsidRPr="008C47B1">
        <w:rPr>
          <w:rFonts w:ascii="Comic Sans MS" w:eastAsia="Times New Roman" w:hAnsi="Comic Sans MS" w:cs="Times New Roman"/>
          <w:color w:val="7030A0"/>
          <w:sz w:val="20"/>
          <w:szCs w:val="20"/>
          <w:lang w:eastAsia="fr-FR"/>
        </w:rPr>
        <w:t>UN ETE CULTUREL 2021</w:t>
      </w:r>
      <w:r w:rsidR="00E93B49">
        <w:rPr>
          <w:rFonts w:ascii="Comic Sans MS" w:eastAsia="Times New Roman" w:hAnsi="Comic Sans MS" w:cs="Times New Roman"/>
          <w:color w:val="7030A0"/>
          <w:sz w:val="20"/>
          <w:szCs w:val="20"/>
          <w:lang w:eastAsia="fr-FR"/>
        </w:rPr>
        <w:t>»</w:t>
      </w:r>
      <w:r w:rsidRPr="008C47B1">
        <w:rPr>
          <w:rFonts w:ascii="Comic Sans MS" w:eastAsia="Times New Roman" w:hAnsi="Comic Sans MS" w:cs="Times New Roman"/>
          <w:color w:val="7030A0"/>
          <w:sz w:val="20"/>
          <w:szCs w:val="20"/>
          <w:lang w:eastAsia="fr-FR"/>
        </w:rPr>
        <w:t xml:space="preserv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098/2021</w:t>
      </w:r>
      <w:r w:rsidRPr="008C47B1">
        <w:rPr>
          <w:rFonts w:ascii="Comic Sans MS" w:eastAsia="Times New Roman" w:hAnsi="Comic Sans MS" w:cs="Times New Roman"/>
          <w:color w:val="7030A0"/>
          <w:sz w:val="20"/>
          <w:szCs w:val="20"/>
          <w:lang w:eastAsia="fr-FR"/>
        </w:rPr>
        <w:t xml:space="preserve"> : ADHESION AU DISPOSITIF </w:t>
      </w:r>
      <w:r w:rsidR="00E93B49">
        <w:rPr>
          <w:rFonts w:ascii="Comic Sans MS" w:eastAsia="Times New Roman" w:hAnsi="Comic Sans MS" w:cs="Times New Roman"/>
          <w:color w:val="7030A0"/>
          <w:sz w:val="20"/>
          <w:szCs w:val="20"/>
          <w:lang w:eastAsia="fr-FR"/>
        </w:rPr>
        <w:t>«</w:t>
      </w:r>
      <w:r w:rsidRPr="008C47B1">
        <w:rPr>
          <w:rFonts w:ascii="Comic Sans MS" w:eastAsia="Times New Roman" w:hAnsi="Comic Sans MS" w:cs="Times New Roman"/>
          <w:color w:val="7030A0"/>
          <w:sz w:val="20"/>
          <w:szCs w:val="20"/>
          <w:lang w:eastAsia="fr-FR"/>
        </w:rPr>
        <w:t>PASS CULTURE</w:t>
      </w:r>
      <w:r w:rsidR="00E93B49">
        <w:rPr>
          <w:rFonts w:ascii="Comic Sans MS" w:eastAsia="Times New Roman" w:hAnsi="Comic Sans MS" w:cs="Times New Roman"/>
          <w:color w:val="7030A0"/>
          <w:sz w:val="20"/>
          <w:szCs w:val="20"/>
          <w:lang w:eastAsia="fr-FR"/>
        </w:rPr>
        <w:t>»</w:t>
      </w:r>
      <w:r w:rsidRPr="008C47B1">
        <w:rPr>
          <w:rFonts w:ascii="Comic Sans MS" w:eastAsia="Times New Roman" w:hAnsi="Comic Sans MS" w:cs="Times New Roman"/>
          <w:color w:val="7030A0"/>
          <w:sz w:val="20"/>
          <w:szCs w:val="20"/>
          <w:lang w:eastAsia="fr-FR"/>
        </w:rPr>
        <w:t xml:space="preserv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n° 099/2021</w:t>
      </w:r>
      <w:r w:rsidRPr="008C47B1">
        <w:rPr>
          <w:rFonts w:ascii="Comic Sans MS" w:eastAsia="Times New Roman" w:hAnsi="Comic Sans MS" w:cs="Times New Roman"/>
          <w:color w:val="7030A0"/>
          <w:sz w:val="20"/>
          <w:szCs w:val="20"/>
          <w:lang w:eastAsia="fr-FR"/>
        </w:rPr>
        <w:t xml:space="preserve"> : CREATION D’UN POSTE D’ANIMATEUR DE BASSIN A TEMPS COMPLET SUR LE GRADE D’ADJOINT TECHNIQUE TERRITORIAL (CATEGORIE C) ET SUPPRESSION D’UN POSTE D’ANIMATEUR DE BASSIN A TEMPS NON COMPLET A RAISON DE 17h30 HEBDOMADAIRES SUR LE GRADE D’ADJOINT TECHNIQUE TERRITORIAL (CATEGORIE C);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100/2021</w:t>
      </w:r>
      <w:r w:rsidRPr="008C47B1">
        <w:rPr>
          <w:rFonts w:ascii="Comic Sans MS" w:eastAsia="Times New Roman" w:hAnsi="Comic Sans MS" w:cs="Times New Roman"/>
          <w:color w:val="7030A0"/>
          <w:sz w:val="20"/>
          <w:szCs w:val="20"/>
          <w:lang w:eastAsia="fr-FR"/>
        </w:rPr>
        <w:t xml:space="preserve"> : CREATION D’UN POSTE D’ANIMATEUR DE BASSIN A TEMPS COMPLET SUR LE GRADE D’AGENT DE MAITRISE TERRITORIAL (CATEGORIE C) ET SUPPRESSION D’UN POSTE D’ANIMATEUR DE BASSIN A TEMPS COMPLET SUR LE GRADE D’ADJOINT TECHNIQUE TERRITORIAL (CATEGORIE C);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101/2021</w:t>
      </w:r>
      <w:r w:rsidRPr="008C47B1">
        <w:rPr>
          <w:rFonts w:ascii="Comic Sans MS" w:eastAsia="Times New Roman" w:hAnsi="Comic Sans MS" w:cs="Times New Roman"/>
          <w:color w:val="7030A0"/>
          <w:sz w:val="20"/>
          <w:szCs w:val="20"/>
          <w:lang w:eastAsia="fr-FR"/>
        </w:rPr>
        <w:t xml:space="preserve"> : CREATION D’UN POSTE DE POLICIER INTERCOMMUNAL A TEMPS COMPLET SUR LE GRADE DE BRIGADIER-CHEF PRINCIPAL (CATEGORIE C) ET SUPRESSION D’UN POSTE DE POLICIER INERCOMMUNAL A TEMPS COMPLET SUR LE GRADE DE GARDIEN-BRIGADIER (CATEGORIE C);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102/2021</w:t>
      </w:r>
      <w:r w:rsidRPr="008C47B1">
        <w:rPr>
          <w:rFonts w:ascii="Comic Sans MS" w:eastAsia="Times New Roman" w:hAnsi="Comic Sans MS" w:cs="Times New Roman"/>
          <w:color w:val="7030A0"/>
          <w:sz w:val="20"/>
          <w:szCs w:val="20"/>
          <w:lang w:eastAsia="fr-FR"/>
        </w:rPr>
        <w:t xml:space="preserve"> : CREATION D’UN POSTE DE JURISTE COMMANDE PUBLIQUE A TEMPS COMPLET SUR LE GRADE D’ATTACHE TERRITORIAL (CATEGORIE A), REDACTEUR TERRITORIAL, REDACTEUR TERRITORIAL PRINCIPAL DE 2ème CLASSE ou REDACTEUR TERRITORIAL PRINCIPAL DE 1ère CLASSE (CATEGORIE B) ET SUPPRESSION D’UN POSTE RESPONSABLE DE LA COMMANDE PUBLIQUE A TEMPS COMPLET SUR LE GRADE D’ADJOINT ADMINISTRATIF TERRITORIAL PRINCIPAL DE 2EME CLASSE (CATEGORIE C);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103/2021</w:t>
      </w:r>
      <w:r w:rsidRPr="008C47B1">
        <w:rPr>
          <w:rFonts w:ascii="Comic Sans MS" w:eastAsia="Times New Roman" w:hAnsi="Comic Sans MS" w:cs="Times New Roman"/>
          <w:color w:val="7030A0"/>
          <w:sz w:val="20"/>
          <w:szCs w:val="20"/>
          <w:lang w:eastAsia="fr-FR"/>
        </w:rPr>
        <w:t xml:space="preserve"> : CREATION D’UN POSTE DE "PREPARATEUR / LIVREUR DE PLATS CUISINES" DANS LE CADRE DU DISPOSITIF PARCOURS EMPLOI COMPETENCES (PEC) SOUS LA FORME DUN CONTRAT UNIQUE D’INSERTION - CONTRAT D’ACCOMPAGNEMENT DANS L’EMPLOI (CUI-CAE); </w:t>
      </w:r>
    </w:p>
    <w:p w:rsidR="00464F7C" w:rsidRPr="008C47B1" w:rsidRDefault="00417C8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 xml:space="preserve">n° </w:t>
      </w:r>
      <w:r w:rsidR="00464F7C" w:rsidRPr="008C47B1">
        <w:rPr>
          <w:rFonts w:ascii="Comic Sans MS" w:eastAsia="Times New Roman" w:hAnsi="Comic Sans MS" w:cs="Times New Roman"/>
          <w:b/>
          <w:color w:val="7030A0"/>
          <w:sz w:val="20"/>
          <w:szCs w:val="20"/>
          <w:lang w:eastAsia="fr-FR"/>
        </w:rPr>
        <w:t>104/2021</w:t>
      </w:r>
      <w:r w:rsidR="00464F7C" w:rsidRPr="008C47B1">
        <w:rPr>
          <w:rFonts w:ascii="Comic Sans MS" w:eastAsia="Times New Roman" w:hAnsi="Comic Sans MS" w:cs="Times New Roman"/>
          <w:color w:val="7030A0"/>
          <w:sz w:val="20"/>
          <w:szCs w:val="20"/>
          <w:lang w:eastAsia="fr-FR"/>
        </w:rPr>
        <w:t xml:space="preserve"> : CREATION DE 3 POSTES D’"ANIMATEURS" DANS LE CADRE DU DISPOSITIF PARCOURS EMPLOI COMPETENCES (PEC) SOUS LA FORME DUN CONTRAT UNIQUE D’INSERTION, CONTRAT D’ACCOMPAGNEMENT DANS L’EMPLOI (CUI-CAE);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105/2021</w:t>
      </w:r>
      <w:r w:rsidRPr="008C47B1">
        <w:rPr>
          <w:rFonts w:ascii="Comic Sans MS" w:eastAsia="Times New Roman" w:hAnsi="Comic Sans MS" w:cs="Times New Roman"/>
          <w:color w:val="7030A0"/>
          <w:sz w:val="20"/>
          <w:szCs w:val="20"/>
          <w:lang w:eastAsia="fr-FR"/>
        </w:rPr>
        <w:t xml:space="preserve"> : RECOURS AU CONTRAT D’APPRENTISSAGE : RENTREE SCOLAIRE 2021; </w:t>
      </w:r>
    </w:p>
    <w:p w:rsidR="00464F7C" w:rsidRPr="008C47B1" w:rsidRDefault="00417C8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Pr="008C47B1">
        <w:rPr>
          <w:rFonts w:ascii="Comic Sans MS" w:eastAsia="Times New Roman" w:hAnsi="Comic Sans MS" w:cs="Times New Roman"/>
          <w:b/>
          <w:color w:val="7030A0"/>
          <w:sz w:val="20"/>
          <w:szCs w:val="20"/>
          <w:lang w:eastAsia="fr-FR"/>
        </w:rPr>
        <w:t xml:space="preserve">n° </w:t>
      </w:r>
      <w:r w:rsidR="00464F7C" w:rsidRPr="008C47B1">
        <w:rPr>
          <w:rFonts w:ascii="Comic Sans MS" w:eastAsia="Times New Roman" w:hAnsi="Comic Sans MS" w:cs="Times New Roman"/>
          <w:b/>
          <w:color w:val="7030A0"/>
          <w:sz w:val="20"/>
          <w:szCs w:val="20"/>
          <w:lang w:eastAsia="fr-FR"/>
        </w:rPr>
        <w:t>106/2021</w:t>
      </w:r>
      <w:r w:rsidR="00464F7C" w:rsidRPr="008C47B1">
        <w:rPr>
          <w:rFonts w:ascii="Comic Sans MS" w:eastAsia="Times New Roman" w:hAnsi="Comic Sans MS" w:cs="Times New Roman"/>
          <w:color w:val="7030A0"/>
          <w:sz w:val="20"/>
          <w:szCs w:val="20"/>
          <w:lang w:eastAsia="fr-FR"/>
        </w:rPr>
        <w:t xml:space="preserve"> : EXTENSION DE L'APPLICATION DU REGIME INDEMNITAIRE TENANT COMPTE DES FONCTIONS, DES SUJETIONS, DE L'EXPERTISE ET DE L'ENGAGEMENT PROFESSIONNEL (RIFSEEP) AUX CADRES D’EMPLOIS TERRITORIAUX DES INGENIEURS ET DES TECHNICIENS, RECTIFICATION D’UNE ERREUR MATERIELLE; </w:t>
      </w:r>
    </w:p>
    <w:p w:rsidR="00464F7C" w:rsidRPr="008C47B1" w:rsidRDefault="00464F7C" w:rsidP="00464F7C">
      <w:pPr>
        <w:tabs>
          <w:tab w:val="left" w:pos="142"/>
        </w:tabs>
        <w:rPr>
          <w:rFonts w:ascii="Comic Sans MS" w:eastAsia="Times New Roman" w:hAnsi="Comic Sans MS" w:cs="Times New Roman"/>
          <w:color w:val="7030A0"/>
          <w:sz w:val="20"/>
          <w:szCs w:val="20"/>
          <w:lang w:eastAsia="fr-FR"/>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107/2021</w:t>
      </w:r>
      <w:r w:rsidRPr="008C47B1">
        <w:rPr>
          <w:rFonts w:ascii="Comic Sans MS" w:eastAsia="Times New Roman" w:hAnsi="Comic Sans MS" w:cs="Times New Roman"/>
          <w:color w:val="7030A0"/>
          <w:sz w:val="20"/>
          <w:szCs w:val="20"/>
          <w:lang w:eastAsia="fr-FR"/>
        </w:rPr>
        <w:t xml:space="preserve"> : ADOPTION DES MODALITES DE MISE EN OEUVRE DU COMPTE PERSONNEL D’ACTIVITE (CPA); </w:t>
      </w:r>
    </w:p>
    <w:p w:rsidR="003E3DCB" w:rsidRDefault="00464F7C" w:rsidP="008C47B1">
      <w:pPr>
        <w:tabs>
          <w:tab w:val="left" w:pos="142"/>
        </w:tabs>
        <w:rPr>
          <w:rFonts w:ascii="Comic Sans MS" w:eastAsia="Times New Roman" w:hAnsi="Comic Sans MS" w:cs="Calibri"/>
          <w:color w:val="7030A0"/>
          <w:sz w:val="22"/>
          <w:szCs w:val="22"/>
        </w:rPr>
      </w:pPr>
      <w:r w:rsidRPr="008C47B1">
        <w:rPr>
          <w:rFonts w:ascii="Comic Sans MS" w:eastAsia="Times New Roman" w:hAnsi="Comic Sans MS" w:cs="Times New Roman"/>
          <w:color w:val="7030A0"/>
          <w:sz w:val="20"/>
          <w:szCs w:val="20"/>
          <w:lang w:eastAsia="fr-FR"/>
        </w:rPr>
        <w:t xml:space="preserve">- </w:t>
      </w:r>
      <w:r w:rsidR="00417C8C" w:rsidRPr="008C47B1">
        <w:rPr>
          <w:rFonts w:ascii="Comic Sans MS" w:eastAsia="Times New Roman" w:hAnsi="Comic Sans MS" w:cs="Times New Roman"/>
          <w:b/>
          <w:color w:val="7030A0"/>
          <w:sz w:val="20"/>
          <w:szCs w:val="20"/>
          <w:lang w:eastAsia="fr-FR"/>
        </w:rPr>
        <w:t xml:space="preserve">n° </w:t>
      </w:r>
      <w:r w:rsidRPr="008C47B1">
        <w:rPr>
          <w:rFonts w:ascii="Comic Sans MS" w:eastAsia="Times New Roman" w:hAnsi="Comic Sans MS" w:cs="Times New Roman"/>
          <w:b/>
          <w:color w:val="7030A0"/>
          <w:sz w:val="20"/>
          <w:szCs w:val="20"/>
          <w:lang w:eastAsia="fr-FR"/>
        </w:rPr>
        <w:t>108/2021</w:t>
      </w:r>
      <w:r w:rsidRPr="008C47B1">
        <w:rPr>
          <w:rFonts w:ascii="Comic Sans MS" w:eastAsia="Times New Roman" w:hAnsi="Comic Sans MS" w:cs="Times New Roman"/>
          <w:color w:val="7030A0"/>
          <w:sz w:val="20"/>
          <w:szCs w:val="20"/>
          <w:lang w:eastAsia="fr-FR"/>
        </w:rPr>
        <w:t xml:space="preserve"> : FIXATION DES TAUX DE PROMOTION POUR LES AVANCEMENTS DE GRADE.</w:t>
      </w:r>
      <w:r w:rsidR="00F41642" w:rsidRPr="008C47B1">
        <w:rPr>
          <w:rFonts w:ascii="Comic Sans MS" w:eastAsia="Times New Roman" w:hAnsi="Comic Sans MS" w:cs="Calibri"/>
          <w:color w:val="7030A0"/>
          <w:sz w:val="20"/>
          <w:szCs w:val="20"/>
        </w:rPr>
        <w:t> </w:t>
      </w:r>
    </w:p>
    <w:sectPr w:rsidR="003E3DCB" w:rsidSect="008C47B1">
      <w:pgSz w:w="11906" w:h="16838"/>
      <w:pgMar w:top="284" w:right="566" w:bottom="284" w:left="567"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2FA" w:rsidRDefault="00EC72FA" w:rsidP="00DD464F">
      <w:r>
        <w:separator/>
      </w:r>
    </w:p>
  </w:endnote>
  <w:endnote w:type="continuationSeparator" w:id="0">
    <w:p w:rsidR="00EC72FA" w:rsidRDefault="00EC72FA" w:rsidP="00DD4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2FA" w:rsidRDefault="00EC72FA" w:rsidP="00DD464F">
      <w:r>
        <w:separator/>
      </w:r>
    </w:p>
  </w:footnote>
  <w:footnote w:type="continuationSeparator" w:id="0">
    <w:p w:rsidR="00EC72FA" w:rsidRDefault="00EC72FA" w:rsidP="00DD4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432CC"/>
    <w:multiLevelType w:val="hybridMultilevel"/>
    <w:tmpl w:val="DC183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955FD1"/>
    <w:multiLevelType w:val="hybridMultilevel"/>
    <w:tmpl w:val="7FD69C4E"/>
    <w:lvl w:ilvl="0" w:tplc="040C000F">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049B2"/>
    <w:rsid w:val="000010B7"/>
    <w:rsid w:val="000049B2"/>
    <w:rsid w:val="000119D8"/>
    <w:rsid w:val="000128F3"/>
    <w:rsid w:val="00020003"/>
    <w:rsid w:val="00025560"/>
    <w:rsid w:val="00051C9D"/>
    <w:rsid w:val="0005200C"/>
    <w:rsid w:val="0006692A"/>
    <w:rsid w:val="0007359A"/>
    <w:rsid w:val="00084030"/>
    <w:rsid w:val="00092E31"/>
    <w:rsid w:val="000B3106"/>
    <w:rsid w:val="000B4542"/>
    <w:rsid w:val="000F067E"/>
    <w:rsid w:val="00105FA0"/>
    <w:rsid w:val="0012388F"/>
    <w:rsid w:val="00124EB0"/>
    <w:rsid w:val="00133767"/>
    <w:rsid w:val="00135293"/>
    <w:rsid w:val="00156526"/>
    <w:rsid w:val="00171E7E"/>
    <w:rsid w:val="001761A2"/>
    <w:rsid w:val="001803D5"/>
    <w:rsid w:val="00194DDD"/>
    <w:rsid w:val="001B61B6"/>
    <w:rsid w:val="001B7DFE"/>
    <w:rsid w:val="001C7351"/>
    <w:rsid w:val="001D6D56"/>
    <w:rsid w:val="001E207F"/>
    <w:rsid w:val="001F18B5"/>
    <w:rsid w:val="001F1CBD"/>
    <w:rsid w:val="001F7E1A"/>
    <w:rsid w:val="00201053"/>
    <w:rsid w:val="00207410"/>
    <w:rsid w:val="00207FBD"/>
    <w:rsid w:val="00242185"/>
    <w:rsid w:val="00253C34"/>
    <w:rsid w:val="002618E7"/>
    <w:rsid w:val="00262C87"/>
    <w:rsid w:val="0026628B"/>
    <w:rsid w:val="0027681F"/>
    <w:rsid w:val="0029144E"/>
    <w:rsid w:val="00294D6B"/>
    <w:rsid w:val="002A097E"/>
    <w:rsid w:val="002A1E1D"/>
    <w:rsid w:val="002A2BDA"/>
    <w:rsid w:val="002C12F7"/>
    <w:rsid w:val="002C3725"/>
    <w:rsid w:val="002C66FB"/>
    <w:rsid w:val="002D46F1"/>
    <w:rsid w:val="002E2E03"/>
    <w:rsid w:val="002E64DA"/>
    <w:rsid w:val="003161E4"/>
    <w:rsid w:val="00324ACC"/>
    <w:rsid w:val="00344E4E"/>
    <w:rsid w:val="00354A50"/>
    <w:rsid w:val="00360E6F"/>
    <w:rsid w:val="003627B4"/>
    <w:rsid w:val="00372062"/>
    <w:rsid w:val="00374791"/>
    <w:rsid w:val="00384AE4"/>
    <w:rsid w:val="003A78BB"/>
    <w:rsid w:val="003A7B85"/>
    <w:rsid w:val="003B7304"/>
    <w:rsid w:val="003C22B7"/>
    <w:rsid w:val="003C5841"/>
    <w:rsid w:val="003C6985"/>
    <w:rsid w:val="003D2453"/>
    <w:rsid w:val="003D2B95"/>
    <w:rsid w:val="003D7839"/>
    <w:rsid w:val="003E3DCB"/>
    <w:rsid w:val="0040442D"/>
    <w:rsid w:val="00417C8C"/>
    <w:rsid w:val="00417F6C"/>
    <w:rsid w:val="00432E85"/>
    <w:rsid w:val="00436EDF"/>
    <w:rsid w:val="004512B0"/>
    <w:rsid w:val="00464F7C"/>
    <w:rsid w:val="00474D89"/>
    <w:rsid w:val="0047625E"/>
    <w:rsid w:val="004816E4"/>
    <w:rsid w:val="00481C37"/>
    <w:rsid w:val="004A459F"/>
    <w:rsid w:val="004B3659"/>
    <w:rsid w:val="004B6364"/>
    <w:rsid w:val="004D6F7B"/>
    <w:rsid w:val="004E404E"/>
    <w:rsid w:val="004F0C62"/>
    <w:rsid w:val="004F1176"/>
    <w:rsid w:val="004F3548"/>
    <w:rsid w:val="004F4DAA"/>
    <w:rsid w:val="0050008B"/>
    <w:rsid w:val="0050107A"/>
    <w:rsid w:val="00504AAC"/>
    <w:rsid w:val="005123FA"/>
    <w:rsid w:val="005219F0"/>
    <w:rsid w:val="0052289E"/>
    <w:rsid w:val="0053092B"/>
    <w:rsid w:val="005344D9"/>
    <w:rsid w:val="005349BC"/>
    <w:rsid w:val="005552BA"/>
    <w:rsid w:val="005769B1"/>
    <w:rsid w:val="00590454"/>
    <w:rsid w:val="005946A2"/>
    <w:rsid w:val="00594D93"/>
    <w:rsid w:val="005A21CD"/>
    <w:rsid w:val="005A7936"/>
    <w:rsid w:val="005B003D"/>
    <w:rsid w:val="005B1CA3"/>
    <w:rsid w:val="005B4864"/>
    <w:rsid w:val="005E242C"/>
    <w:rsid w:val="005F76B9"/>
    <w:rsid w:val="00603541"/>
    <w:rsid w:val="00606351"/>
    <w:rsid w:val="006078A8"/>
    <w:rsid w:val="006104F8"/>
    <w:rsid w:val="006224BF"/>
    <w:rsid w:val="00657F0E"/>
    <w:rsid w:val="00661797"/>
    <w:rsid w:val="00681E7E"/>
    <w:rsid w:val="006847AE"/>
    <w:rsid w:val="006A05CB"/>
    <w:rsid w:val="006A0B60"/>
    <w:rsid w:val="006A5618"/>
    <w:rsid w:val="006A7159"/>
    <w:rsid w:val="006C38A9"/>
    <w:rsid w:val="006D6795"/>
    <w:rsid w:val="006F71A1"/>
    <w:rsid w:val="00700A3B"/>
    <w:rsid w:val="007167AD"/>
    <w:rsid w:val="00717CED"/>
    <w:rsid w:val="00725E7E"/>
    <w:rsid w:val="00726B58"/>
    <w:rsid w:val="00730F00"/>
    <w:rsid w:val="007379A5"/>
    <w:rsid w:val="00743925"/>
    <w:rsid w:val="00785A04"/>
    <w:rsid w:val="0079781A"/>
    <w:rsid w:val="007B349E"/>
    <w:rsid w:val="007E6073"/>
    <w:rsid w:val="007F4D00"/>
    <w:rsid w:val="007F5913"/>
    <w:rsid w:val="008115D8"/>
    <w:rsid w:val="00812FF4"/>
    <w:rsid w:val="00817F18"/>
    <w:rsid w:val="008443A2"/>
    <w:rsid w:val="00853805"/>
    <w:rsid w:val="00855E0C"/>
    <w:rsid w:val="00863F44"/>
    <w:rsid w:val="00873988"/>
    <w:rsid w:val="00874BC9"/>
    <w:rsid w:val="00886FA2"/>
    <w:rsid w:val="008A2EDA"/>
    <w:rsid w:val="008B15AE"/>
    <w:rsid w:val="008C47B1"/>
    <w:rsid w:val="008C4BB2"/>
    <w:rsid w:val="008F0EDF"/>
    <w:rsid w:val="00906374"/>
    <w:rsid w:val="009111B4"/>
    <w:rsid w:val="009111EA"/>
    <w:rsid w:val="00944BD2"/>
    <w:rsid w:val="0094786E"/>
    <w:rsid w:val="009538FA"/>
    <w:rsid w:val="00953CED"/>
    <w:rsid w:val="00954745"/>
    <w:rsid w:val="00954BC5"/>
    <w:rsid w:val="00955400"/>
    <w:rsid w:val="00961E78"/>
    <w:rsid w:val="009749F3"/>
    <w:rsid w:val="009761E6"/>
    <w:rsid w:val="009875AD"/>
    <w:rsid w:val="00991E50"/>
    <w:rsid w:val="00992A25"/>
    <w:rsid w:val="009B0EA8"/>
    <w:rsid w:val="009B3506"/>
    <w:rsid w:val="009B5321"/>
    <w:rsid w:val="009C750C"/>
    <w:rsid w:val="00A03322"/>
    <w:rsid w:val="00A2501E"/>
    <w:rsid w:val="00A27513"/>
    <w:rsid w:val="00A3208C"/>
    <w:rsid w:val="00A34802"/>
    <w:rsid w:val="00A360FD"/>
    <w:rsid w:val="00A40B47"/>
    <w:rsid w:val="00A51005"/>
    <w:rsid w:val="00A543F1"/>
    <w:rsid w:val="00A765D4"/>
    <w:rsid w:val="00AB3135"/>
    <w:rsid w:val="00AB4DA6"/>
    <w:rsid w:val="00AC665F"/>
    <w:rsid w:val="00AD0F36"/>
    <w:rsid w:val="00AD225E"/>
    <w:rsid w:val="00AD5470"/>
    <w:rsid w:val="00AE23AB"/>
    <w:rsid w:val="00AE3E00"/>
    <w:rsid w:val="00AE7BE5"/>
    <w:rsid w:val="00AF0589"/>
    <w:rsid w:val="00AF751F"/>
    <w:rsid w:val="00B07EED"/>
    <w:rsid w:val="00B140F9"/>
    <w:rsid w:val="00B20262"/>
    <w:rsid w:val="00B24AAC"/>
    <w:rsid w:val="00B3451B"/>
    <w:rsid w:val="00B718FF"/>
    <w:rsid w:val="00B723CF"/>
    <w:rsid w:val="00B7322F"/>
    <w:rsid w:val="00B756C4"/>
    <w:rsid w:val="00B811AD"/>
    <w:rsid w:val="00B863CC"/>
    <w:rsid w:val="00B9474C"/>
    <w:rsid w:val="00BA4D9F"/>
    <w:rsid w:val="00BD25A8"/>
    <w:rsid w:val="00BD27A0"/>
    <w:rsid w:val="00BE3B4A"/>
    <w:rsid w:val="00BE65D4"/>
    <w:rsid w:val="00BF78B0"/>
    <w:rsid w:val="00C0382F"/>
    <w:rsid w:val="00C043C0"/>
    <w:rsid w:val="00C10D24"/>
    <w:rsid w:val="00C13A0A"/>
    <w:rsid w:val="00C61300"/>
    <w:rsid w:val="00C7506C"/>
    <w:rsid w:val="00C81B81"/>
    <w:rsid w:val="00C83C6D"/>
    <w:rsid w:val="00C84FB1"/>
    <w:rsid w:val="00CA783E"/>
    <w:rsid w:val="00CA79F6"/>
    <w:rsid w:val="00CA7A0F"/>
    <w:rsid w:val="00CD2E29"/>
    <w:rsid w:val="00CD76F7"/>
    <w:rsid w:val="00CF42FD"/>
    <w:rsid w:val="00D063C7"/>
    <w:rsid w:val="00D103EB"/>
    <w:rsid w:val="00D11D73"/>
    <w:rsid w:val="00D36D95"/>
    <w:rsid w:val="00D45104"/>
    <w:rsid w:val="00D772DB"/>
    <w:rsid w:val="00D80D8D"/>
    <w:rsid w:val="00D86CC3"/>
    <w:rsid w:val="00D94E61"/>
    <w:rsid w:val="00DA0A51"/>
    <w:rsid w:val="00DA2D47"/>
    <w:rsid w:val="00DB14CB"/>
    <w:rsid w:val="00DB7790"/>
    <w:rsid w:val="00DD0476"/>
    <w:rsid w:val="00DD464F"/>
    <w:rsid w:val="00DD7666"/>
    <w:rsid w:val="00DD7E90"/>
    <w:rsid w:val="00DE357E"/>
    <w:rsid w:val="00DE5E28"/>
    <w:rsid w:val="00DF3937"/>
    <w:rsid w:val="00DF54C6"/>
    <w:rsid w:val="00E04D45"/>
    <w:rsid w:val="00E100A2"/>
    <w:rsid w:val="00E13850"/>
    <w:rsid w:val="00E723DD"/>
    <w:rsid w:val="00E87CAA"/>
    <w:rsid w:val="00E93B49"/>
    <w:rsid w:val="00E9415D"/>
    <w:rsid w:val="00EB706F"/>
    <w:rsid w:val="00EC72FA"/>
    <w:rsid w:val="00EC743D"/>
    <w:rsid w:val="00EF1C89"/>
    <w:rsid w:val="00EF40F0"/>
    <w:rsid w:val="00EF5A17"/>
    <w:rsid w:val="00EF70C5"/>
    <w:rsid w:val="00EF72F5"/>
    <w:rsid w:val="00F02D6B"/>
    <w:rsid w:val="00F0386A"/>
    <w:rsid w:val="00F07B59"/>
    <w:rsid w:val="00F235A9"/>
    <w:rsid w:val="00F27B8B"/>
    <w:rsid w:val="00F27F87"/>
    <w:rsid w:val="00F338B2"/>
    <w:rsid w:val="00F41642"/>
    <w:rsid w:val="00F467BA"/>
    <w:rsid w:val="00F46CD5"/>
    <w:rsid w:val="00F54A58"/>
    <w:rsid w:val="00F56725"/>
    <w:rsid w:val="00F576B1"/>
    <w:rsid w:val="00F64720"/>
    <w:rsid w:val="00F80ED4"/>
    <w:rsid w:val="00F84708"/>
    <w:rsid w:val="00F938C3"/>
    <w:rsid w:val="00F95837"/>
    <w:rsid w:val="00FD4D71"/>
    <w:rsid w:val="00FF4118"/>
    <w:rsid w:val="00FF6046"/>
    <w:rsid w:val="00FF6D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F0"/>
    <w:pPr>
      <w:widowControl w:val="0"/>
      <w:suppressAutoHyphens/>
    </w:pPr>
    <w:rPr>
      <w:rFonts w:eastAsia="Arial Unicode MS" w:cs="Arial Unicode M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F40F0"/>
  </w:style>
  <w:style w:type="character" w:customStyle="1" w:styleId="Policepardfaut2">
    <w:name w:val="Police par défaut2"/>
    <w:rsid w:val="00EF40F0"/>
  </w:style>
  <w:style w:type="character" w:styleId="Lienhypertexte">
    <w:name w:val="Hyperlink"/>
    <w:rsid w:val="00EF40F0"/>
    <w:rPr>
      <w:color w:val="0000FF"/>
      <w:u w:val="single"/>
    </w:rPr>
  </w:style>
  <w:style w:type="paragraph" w:customStyle="1" w:styleId="Titre2">
    <w:name w:val="Titre2"/>
    <w:basedOn w:val="Normal"/>
    <w:next w:val="Corpsdetexte"/>
    <w:rsid w:val="00EF40F0"/>
    <w:pPr>
      <w:keepNext/>
      <w:spacing w:before="240" w:after="120"/>
    </w:pPr>
    <w:rPr>
      <w:rFonts w:ascii="Arial" w:hAnsi="Arial"/>
      <w:sz w:val="28"/>
      <w:szCs w:val="28"/>
    </w:rPr>
  </w:style>
  <w:style w:type="paragraph" w:styleId="Corpsdetexte">
    <w:name w:val="Body Text"/>
    <w:basedOn w:val="Normal"/>
    <w:link w:val="CorpsdetexteCar"/>
    <w:rsid w:val="00EF40F0"/>
    <w:pPr>
      <w:spacing w:after="120"/>
    </w:pPr>
  </w:style>
  <w:style w:type="paragraph" w:styleId="Liste">
    <w:name w:val="List"/>
    <w:basedOn w:val="Corpsdetexte"/>
    <w:rsid w:val="00EF40F0"/>
  </w:style>
  <w:style w:type="paragraph" w:customStyle="1" w:styleId="Lgende2">
    <w:name w:val="Légende2"/>
    <w:basedOn w:val="Normal"/>
    <w:rsid w:val="00EF40F0"/>
    <w:pPr>
      <w:suppressLineNumbers/>
      <w:spacing w:before="120" w:after="120"/>
    </w:pPr>
    <w:rPr>
      <w:i/>
      <w:iCs/>
    </w:rPr>
  </w:style>
  <w:style w:type="paragraph" w:customStyle="1" w:styleId="Index">
    <w:name w:val="Index"/>
    <w:basedOn w:val="Normal"/>
    <w:rsid w:val="00EF40F0"/>
    <w:pPr>
      <w:suppressLineNumbers/>
    </w:pPr>
  </w:style>
  <w:style w:type="paragraph" w:customStyle="1" w:styleId="Titre1">
    <w:name w:val="Titre1"/>
    <w:basedOn w:val="Normal"/>
    <w:next w:val="Corpsdetexte"/>
    <w:rsid w:val="00EF40F0"/>
    <w:pPr>
      <w:keepNext/>
      <w:spacing w:before="240" w:after="120"/>
    </w:pPr>
    <w:rPr>
      <w:rFonts w:ascii="Arial" w:hAnsi="Arial"/>
      <w:sz w:val="28"/>
      <w:szCs w:val="28"/>
    </w:rPr>
  </w:style>
  <w:style w:type="paragraph" w:customStyle="1" w:styleId="Lgende1">
    <w:name w:val="Légende1"/>
    <w:basedOn w:val="Normal"/>
    <w:rsid w:val="00EF40F0"/>
    <w:pPr>
      <w:suppressLineNumbers/>
      <w:spacing w:before="120" w:after="120"/>
    </w:pPr>
    <w:rPr>
      <w:i/>
      <w:iCs/>
    </w:rPr>
  </w:style>
  <w:style w:type="paragraph" w:styleId="Paragraphedeliste">
    <w:name w:val="List Paragraph"/>
    <w:basedOn w:val="Normal"/>
    <w:uiPriority w:val="34"/>
    <w:qFormat/>
    <w:rsid w:val="00D103EB"/>
    <w:pPr>
      <w:widowControl/>
      <w:suppressAutoHyphens w:val="0"/>
      <w:ind w:left="720"/>
    </w:pPr>
    <w:rPr>
      <w:rFonts w:ascii="Calibri" w:eastAsia="SimSun" w:hAnsi="Calibri" w:cs="Calibri"/>
      <w:kern w:val="0"/>
      <w:sz w:val="22"/>
      <w:szCs w:val="22"/>
      <w:lang w:eastAsia="zh-CN" w:bidi="ar-SA"/>
    </w:rPr>
  </w:style>
  <w:style w:type="character" w:customStyle="1" w:styleId="CorpsdetexteCar">
    <w:name w:val="Corps de texte Car"/>
    <w:link w:val="Corpsdetexte"/>
    <w:rsid w:val="00D103EB"/>
    <w:rPr>
      <w:rFonts w:eastAsia="Arial Unicode MS" w:cs="Arial Unicode MS"/>
      <w:kern w:val="1"/>
      <w:sz w:val="24"/>
      <w:szCs w:val="24"/>
      <w:lang w:eastAsia="hi-IN" w:bidi="hi-IN"/>
    </w:rPr>
  </w:style>
  <w:style w:type="paragraph" w:styleId="En-tte">
    <w:name w:val="header"/>
    <w:basedOn w:val="Normal"/>
    <w:link w:val="En-tteCar"/>
    <w:uiPriority w:val="99"/>
    <w:unhideWhenUsed/>
    <w:rsid w:val="00DD464F"/>
    <w:pPr>
      <w:tabs>
        <w:tab w:val="center" w:pos="4513"/>
        <w:tab w:val="right" w:pos="9026"/>
      </w:tabs>
    </w:pPr>
    <w:rPr>
      <w:rFonts w:cs="Mangal"/>
      <w:szCs w:val="21"/>
    </w:rPr>
  </w:style>
  <w:style w:type="character" w:customStyle="1" w:styleId="En-tteCar">
    <w:name w:val="En-tête Car"/>
    <w:link w:val="En-tte"/>
    <w:uiPriority w:val="99"/>
    <w:rsid w:val="00DD464F"/>
    <w:rPr>
      <w:rFonts w:eastAsia="Arial Unicode MS" w:cs="Mangal"/>
      <w:kern w:val="1"/>
      <w:sz w:val="24"/>
      <w:szCs w:val="21"/>
      <w:lang w:eastAsia="hi-IN" w:bidi="hi-IN"/>
    </w:rPr>
  </w:style>
  <w:style w:type="paragraph" w:styleId="Pieddepage">
    <w:name w:val="footer"/>
    <w:basedOn w:val="Normal"/>
    <w:link w:val="PieddepageCar"/>
    <w:uiPriority w:val="99"/>
    <w:unhideWhenUsed/>
    <w:rsid w:val="00DD464F"/>
    <w:pPr>
      <w:tabs>
        <w:tab w:val="center" w:pos="4513"/>
        <w:tab w:val="right" w:pos="9026"/>
      </w:tabs>
    </w:pPr>
    <w:rPr>
      <w:rFonts w:cs="Mangal"/>
      <w:szCs w:val="21"/>
    </w:rPr>
  </w:style>
  <w:style w:type="character" w:customStyle="1" w:styleId="PieddepageCar">
    <w:name w:val="Pied de page Car"/>
    <w:link w:val="Pieddepage"/>
    <w:uiPriority w:val="99"/>
    <w:rsid w:val="00DD464F"/>
    <w:rPr>
      <w:rFonts w:eastAsia="Arial Unicode MS" w:cs="Mangal"/>
      <w:kern w:val="1"/>
      <w:sz w:val="24"/>
      <w:szCs w:val="21"/>
      <w:lang w:eastAsia="hi-IN" w:bidi="hi-IN"/>
    </w:rPr>
  </w:style>
  <w:style w:type="character" w:styleId="Accentuation">
    <w:name w:val="Emphasis"/>
    <w:uiPriority w:val="20"/>
    <w:qFormat/>
    <w:rsid w:val="00372062"/>
    <w:rPr>
      <w:i/>
      <w:iCs/>
    </w:rPr>
  </w:style>
  <w:style w:type="paragraph" w:customStyle="1" w:styleId="ydpd60a3d4dyiv9202645807msonormal">
    <w:name w:val="ydpd60a3d4dyiv9202645807msonormal"/>
    <w:basedOn w:val="Normal"/>
    <w:rsid w:val="00372062"/>
    <w:pPr>
      <w:widowControl/>
      <w:suppressAutoHyphens w:val="0"/>
      <w:spacing w:before="100" w:beforeAutospacing="1" w:after="100" w:afterAutospacing="1"/>
    </w:pPr>
    <w:rPr>
      <w:rFonts w:eastAsia="Times New Roman" w:cs="Times New Roman"/>
      <w:kern w:val="0"/>
      <w:lang w:eastAsia="fr-FR" w:bidi="ar-SA"/>
    </w:rPr>
  </w:style>
  <w:style w:type="table" w:styleId="Grilledutableau">
    <w:name w:val="Table Grid"/>
    <w:basedOn w:val="TableauNormal"/>
    <w:uiPriority w:val="59"/>
    <w:rsid w:val="00C8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7FBD"/>
    <w:rPr>
      <w:rFonts w:ascii="Tahoma" w:hAnsi="Tahoma" w:cs="Mangal"/>
      <w:sz w:val="16"/>
      <w:szCs w:val="14"/>
    </w:rPr>
  </w:style>
  <w:style w:type="character" w:customStyle="1" w:styleId="TextedebullesCar">
    <w:name w:val="Texte de bulles Car"/>
    <w:link w:val="Textedebulles"/>
    <w:uiPriority w:val="99"/>
    <w:semiHidden/>
    <w:rsid w:val="00207FBD"/>
    <w:rPr>
      <w:rFonts w:ascii="Tahoma" w:eastAsia="Arial Unicode M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77239892">
      <w:bodyDiv w:val="1"/>
      <w:marLeft w:val="0"/>
      <w:marRight w:val="0"/>
      <w:marTop w:val="0"/>
      <w:marBottom w:val="0"/>
      <w:divBdr>
        <w:top w:val="none" w:sz="0" w:space="0" w:color="auto"/>
        <w:left w:val="none" w:sz="0" w:space="0" w:color="auto"/>
        <w:bottom w:val="none" w:sz="0" w:space="0" w:color="auto"/>
        <w:right w:val="none" w:sz="0" w:space="0" w:color="auto"/>
      </w:divBdr>
      <w:divsChild>
        <w:div w:id="1066613556">
          <w:marLeft w:val="0"/>
          <w:marRight w:val="0"/>
          <w:marTop w:val="0"/>
          <w:marBottom w:val="0"/>
          <w:divBdr>
            <w:top w:val="none" w:sz="0" w:space="0" w:color="auto"/>
            <w:left w:val="none" w:sz="0" w:space="0" w:color="auto"/>
            <w:bottom w:val="none" w:sz="0" w:space="0" w:color="auto"/>
            <w:right w:val="none" w:sz="0" w:space="0" w:color="auto"/>
          </w:divBdr>
        </w:div>
        <w:div w:id="1321351444">
          <w:marLeft w:val="0"/>
          <w:marRight w:val="0"/>
          <w:marTop w:val="0"/>
          <w:marBottom w:val="0"/>
          <w:divBdr>
            <w:top w:val="none" w:sz="0" w:space="0" w:color="auto"/>
            <w:left w:val="none" w:sz="0" w:space="0" w:color="auto"/>
            <w:bottom w:val="none" w:sz="0" w:space="0" w:color="auto"/>
            <w:right w:val="none" w:sz="0" w:space="0" w:color="auto"/>
          </w:divBdr>
        </w:div>
        <w:div w:id="1637905063">
          <w:marLeft w:val="0"/>
          <w:marRight w:val="0"/>
          <w:marTop w:val="0"/>
          <w:marBottom w:val="0"/>
          <w:divBdr>
            <w:top w:val="none" w:sz="0" w:space="0" w:color="auto"/>
            <w:left w:val="none" w:sz="0" w:space="0" w:color="auto"/>
            <w:bottom w:val="none" w:sz="0" w:space="0" w:color="auto"/>
            <w:right w:val="none" w:sz="0" w:space="0" w:color="auto"/>
          </w:divBdr>
        </w:div>
      </w:divsChild>
    </w:div>
    <w:div w:id="204487464">
      <w:bodyDiv w:val="1"/>
      <w:marLeft w:val="0"/>
      <w:marRight w:val="0"/>
      <w:marTop w:val="0"/>
      <w:marBottom w:val="0"/>
      <w:divBdr>
        <w:top w:val="none" w:sz="0" w:space="0" w:color="auto"/>
        <w:left w:val="none" w:sz="0" w:space="0" w:color="auto"/>
        <w:bottom w:val="none" w:sz="0" w:space="0" w:color="auto"/>
        <w:right w:val="none" w:sz="0" w:space="0" w:color="auto"/>
      </w:divBdr>
      <w:divsChild>
        <w:div w:id="358552324">
          <w:marLeft w:val="0"/>
          <w:marRight w:val="0"/>
          <w:marTop w:val="0"/>
          <w:marBottom w:val="0"/>
          <w:divBdr>
            <w:top w:val="none" w:sz="0" w:space="0" w:color="auto"/>
            <w:left w:val="none" w:sz="0" w:space="0" w:color="auto"/>
            <w:bottom w:val="none" w:sz="0" w:space="0" w:color="auto"/>
            <w:right w:val="none" w:sz="0" w:space="0" w:color="auto"/>
          </w:divBdr>
          <w:divsChild>
            <w:div w:id="1579746572">
              <w:marLeft w:val="0"/>
              <w:marRight w:val="0"/>
              <w:marTop w:val="0"/>
              <w:marBottom w:val="0"/>
              <w:divBdr>
                <w:top w:val="none" w:sz="0" w:space="0" w:color="auto"/>
                <w:left w:val="none" w:sz="0" w:space="0" w:color="auto"/>
                <w:bottom w:val="none" w:sz="0" w:space="0" w:color="auto"/>
                <w:right w:val="none" w:sz="0" w:space="0" w:color="auto"/>
              </w:divBdr>
              <w:divsChild>
                <w:div w:id="975643069">
                  <w:marLeft w:val="0"/>
                  <w:marRight w:val="0"/>
                  <w:marTop w:val="0"/>
                  <w:marBottom w:val="0"/>
                  <w:divBdr>
                    <w:top w:val="single" w:sz="6" w:space="0" w:color="C2C7D0"/>
                    <w:left w:val="single" w:sz="6" w:space="0" w:color="C2C7D0"/>
                    <w:bottom w:val="single" w:sz="6" w:space="0" w:color="C2C7D0"/>
                    <w:right w:val="single" w:sz="6" w:space="0" w:color="C2C7D0"/>
                  </w:divBdr>
                  <w:divsChild>
                    <w:div w:id="573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0517">
      <w:bodyDiv w:val="1"/>
      <w:marLeft w:val="0"/>
      <w:marRight w:val="0"/>
      <w:marTop w:val="0"/>
      <w:marBottom w:val="0"/>
      <w:divBdr>
        <w:top w:val="none" w:sz="0" w:space="0" w:color="auto"/>
        <w:left w:val="none" w:sz="0" w:space="0" w:color="auto"/>
        <w:bottom w:val="none" w:sz="0" w:space="0" w:color="auto"/>
        <w:right w:val="none" w:sz="0" w:space="0" w:color="auto"/>
      </w:divBdr>
      <w:divsChild>
        <w:div w:id="1081411808">
          <w:marLeft w:val="0"/>
          <w:marRight w:val="0"/>
          <w:marTop w:val="0"/>
          <w:marBottom w:val="0"/>
          <w:divBdr>
            <w:top w:val="none" w:sz="0" w:space="0" w:color="auto"/>
            <w:left w:val="none" w:sz="0" w:space="0" w:color="auto"/>
            <w:bottom w:val="none" w:sz="0" w:space="0" w:color="auto"/>
            <w:right w:val="none" w:sz="0" w:space="0" w:color="auto"/>
          </w:divBdr>
          <w:divsChild>
            <w:div w:id="1062366724">
              <w:marLeft w:val="0"/>
              <w:marRight w:val="0"/>
              <w:marTop w:val="0"/>
              <w:marBottom w:val="0"/>
              <w:divBdr>
                <w:top w:val="none" w:sz="0" w:space="0" w:color="auto"/>
                <w:left w:val="none" w:sz="0" w:space="0" w:color="auto"/>
                <w:bottom w:val="none" w:sz="0" w:space="0" w:color="auto"/>
                <w:right w:val="none" w:sz="0" w:space="0" w:color="auto"/>
              </w:divBdr>
              <w:divsChild>
                <w:div w:id="1145782211">
                  <w:marLeft w:val="0"/>
                  <w:marRight w:val="0"/>
                  <w:marTop w:val="0"/>
                  <w:marBottom w:val="0"/>
                  <w:divBdr>
                    <w:top w:val="none" w:sz="0" w:space="0" w:color="auto"/>
                    <w:left w:val="none" w:sz="0" w:space="0" w:color="auto"/>
                    <w:bottom w:val="none" w:sz="0" w:space="0" w:color="auto"/>
                    <w:right w:val="none" w:sz="0" w:space="0" w:color="auto"/>
                  </w:divBdr>
                  <w:divsChild>
                    <w:div w:id="681934819">
                      <w:marLeft w:val="0"/>
                      <w:marRight w:val="0"/>
                      <w:marTop w:val="0"/>
                      <w:marBottom w:val="0"/>
                      <w:divBdr>
                        <w:top w:val="none" w:sz="0" w:space="0" w:color="auto"/>
                        <w:left w:val="none" w:sz="0" w:space="0" w:color="auto"/>
                        <w:bottom w:val="none" w:sz="0" w:space="0" w:color="auto"/>
                        <w:right w:val="none" w:sz="0" w:space="0" w:color="auto"/>
                      </w:divBdr>
                      <w:divsChild>
                        <w:div w:id="95291237">
                          <w:marLeft w:val="0"/>
                          <w:marRight w:val="0"/>
                          <w:marTop w:val="0"/>
                          <w:marBottom w:val="0"/>
                          <w:divBdr>
                            <w:top w:val="none" w:sz="0" w:space="0" w:color="auto"/>
                            <w:left w:val="none" w:sz="0" w:space="0" w:color="auto"/>
                            <w:bottom w:val="none" w:sz="0" w:space="0" w:color="auto"/>
                            <w:right w:val="none" w:sz="0" w:space="0" w:color="auto"/>
                          </w:divBdr>
                          <w:divsChild>
                            <w:div w:id="1625235158">
                              <w:marLeft w:val="0"/>
                              <w:marRight w:val="0"/>
                              <w:marTop w:val="0"/>
                              <w:marBottom w:val="0"/>
                              <w:divBdr>
                                <w:top w:val="none" w:sz="0" w:space="0" w:color="auto"/>
                                <w:left w:val="none" w:sz="0" w:space="0" w:color="auto"/>
                                <w:bottom w:val="none" w:sz="0" w:space="0" w:color="auto"/>
                                <w:right w:val="none" w:sz="0" w:space="0" w:color="auto"/>
                              </w:divBdr>
                              <w:divsChild>
                                <w:div w:id="1412509258">
                                  <w:marLeft w:val="0"/>
                                  <w:marRight w:val="0"/>
                                  <w:marTop w:val="0"/>
                                  <w:marBottom w:val="0"/>
                                  <w:divBdr>
                                    <w:top w:val="none" w:sz="0" w:space="0" w:color="auto"/>
                                    <w:left w:val="none" w:sz="0" w:space="0" w:color="auto"/>
                                    <w:bottom w:val="none" w:sz="0" w:space="0" w:color="auto"/>
                                    <w:right w:val="none" w:sz="0" w:space="0" w:color="auto"/>
                                  </w:divBdr>
                                  <w:divsChild>
                                    <w:div w:id="1916427633">
                                      <w:marLeft w:val="0"/>
                                      <w:marRight w:val="0"/>
                                      <w:marTop w:val="0"/>
                                      <w:marBottom w:val="0"/>
                                      <w:divBdr>
                                        <w:top w:val="none" w:sz="0" w:space="0" w:color="auto"/>
                                        <w:left w:val="none" w:sz="0" w:space="0" w:color="auto"/>
                                        <w:bottom w:val="none" w:sz="0" w:space="0" w:color="auto"/>
                                        <w:right w:val="none" w:sz="0" w:space="0" w:color="auto"/>
                                      </w:divBdr>
                                      <w:divsChild>
                                        <w:div w:id="477653072">
                                          <w:marLeft w:val="0"/>
                                          <w:marRight w:val="0"/>
                                          <w:marTop w:val="0"/>
                                          <w:marBottom w:val="0"/>
                                          <w:divBdr>
                                            <w:top w:val="none" w:sz="0" w:space="0" w:color="auto"/>
                                            <w:left w:val="none" w:sz="0" w:space="0" w:color="auto"/>
                                            <w:bottom w:val="none" w:sz="0" w:space="0" w:color="auto"/>
                                            <w:right w:val="none" w:sz="0" w:space="0" w:color="auto"/>
                                          </w:divBdr>
                                          <w:divsChild>
                                            <w:div w:id="994918282">
                                              <w:marLeft w:val="0"/>
                                              <w:marRight w:val="0"/>
                                              <w:marTop w:val="0"/>
                                              <w:marBottom w:val="0"/>
                                              <w:divBdr>
                                                <w:top w:val="none" w:sz="0" w:space="0" w:color="auto"/>
                                                <w:left w:val="none" w:sz="0" w:space="0" w:color="auto"/>
                                                <w:bottom w:val="none" w:sz="0" w:space="0" w:color="auto"/>
                                                <w:right w:val="none" w:sz="0" w:space="0" w:color="auto"/>
                                              </w:divBdr>
                                              <w:divsChild>
                                                <w:div w:id="300233049">
                                                  <w:marLeft w:val="0"/>
                                                  <w:marRight w:val="0"/>
                                                  <w:marTop w:val="0"/>
                                                  <w:marBottom w:val="0"/>
                                                  <w:divBdr>
                                                    <w:top w:val="none" w:sz="0" w:space="0" w:color="auto"/>
                                                    <w:left w:val="none" w:sz="0" w:space="0" w:color="auto"/>
                                                    <w:bottom w:val="none" w:sz="0" w:space="0" w:color="auto"/>
                                                    <w:right w:val="none" w:sz="0" w:space="0" w:color="auto"/>
                                                  </w:divBdr>
                                                  <w:divsChild>
                                                    <w:div w:id="1370643139">
                                                      <w:marLeft w:val="0"/>
                                                      <w:marRight w:val="0"/>
                                                      <w:marTop w:val="0"/>
                                                      <w:marBottom w:val="0"/>
                                                      <w:divBdr>
                                                        <w:top w:val="none" w:sz="0" w:space="0" w:color="auto"/>
                                                        <w:left w:val="none" w:sz="0" w:space="0" w:color="auto"/>
                                                        <w:bottom w:val="none" w:sz="0" w:space="0" w:color="auto"/>
                                                        <w:right w:val="none" w:sz="0" w:space="0" w:color="auto"/>
                                                      </w:divBdr>
                                                      <w:divsChild>
                                                        <w:div w:id="637343407">
                                                          <w:marLeft w:val="0"/>
                                                          <w:marRight w:val="0"/>
                                                          <w:marTop w:val="0"/>
                                                          <w:marBottom w:val="0"/>
                                                          <w:divBdr>
                                                            <w:top w:val="none" w:sz="0" w:space="0" w:color="auto"/>
                                                            <w:left w:val="none" w:sz="0" w:space="0" w:color="auto"/>
                                                            <w:bottom w:val="none" w:sz="0" w:space="0" w:color="auto"/>
                                                            <w:right w:val="none" w:sz="0" w:space="0" w:color="auto"/>
                                                          </w:divBdr>
                                                        </w:div>
                                                        <w:div w:id="1664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491262">
          <w:marLeft w:val="0"/>
          <w:marRight w:val="0"/>
          <w:marTop w:val="0"/>
          <w:marBottom w:val="0"/>
          <w:divBdr>
            <w:top w:val="none" w:sz="0" w:space="0" w:color="auto"/>
            <w:left w:val="none" w:sz="0" w:space="0" w:color="auto"/>
            <w:bottom w:val="none" w:sz="0" w:space="0" w:color="auto"/>
            <w:right w:val="none" w:sz="0" w:space="0" w:color="auto"/>
          </w:divBdr>
          <w:divsChild>
            <w:div w:id="1787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769">
      <w:bodyDiv w:val="1"/>
      <w:marLeft w:val="0"/>
      <w:marRight w:val="0"/>
      <w:marTop w:val="0"/>
      <w:marBottom w:val="0"/>
      <w:divBdr>
        <w:top w:val="none" w:sz="0" w:space="0" w:color="auto"/>
        <w:left w:val="none" w:sz="0" w:space="0" w:color="auto"/>
        <w:bottom w:val="none" w:sz="0" w:space="0" w:color="auto"/>
        <w:right w:val="none" w:sz="0" w:space="0" w:color="auto"/>
      </w:divBdr>
      <w:divsChild>
        <w:div w:id="276374544">
          <w:marLeft w:val="0"/>
          <w:marRight w:val="0"/>
          <w:marTop w:val="0"/>
          <w:marBottom w:val="0"/>
          <w:divBdr>
            <w:top w:val="none" w:sz="0" w:space="0" w:color="auto"/>
            <w:left w:val="none" w:sz="0" w:space="0" w:color="auto"/>
            <w:bottom w:val="none" w:sz="0" w:space="0" w:color="auto"/>
            <w:right w:val="none" w:sz="0" w:space="0" w:color="auto"/>
          </w:divBdr>
          <w:divsChild>
            <w:div w:id="342972580">
              <w:marLeft w:val="0"/>
              <w:marRight w:val="0"/>
              <w:marTop w:val="0"/>
              <w:marBottom w:val="0"/>
              <w:divBdr>
                <w:top w:val="none" w:sz="0" w:space="0" w:color="auto"/>
                <w:left w:val="none" w:sz="0" w:space="0" w:color="auto"/>
                <w:bottom w:val="none" w:sz="0" w:space="0" w:color="auto"/>
                <w:right w:val="none" w:sz="0" w:space="0" w:color="auto"/>
              </w:divBdr>
              <w:divsChild>
                <w:div w:id="524563980">
                  <w:marLeft w:val="0"/>
                  <w:marRight w:val="0"/>
                  <w:marTop w:val="0"/>
                  <w:marBottom w:val="0"/>
                  <w:divBdr>
                    <w:top w:val="none" w:sz="0" w:space="0" w:color="auto"/>
                    <w:left w:val="none" w:sz="0" w:space="0" w:color="auto"/>
                    <w:bottom w:val="none" w:sz="0" w:space="0" w:color="auto"/>
                    <w:right w:val="none" w:sz="0" w:space="0" w:color="auto"/>
                  </w:divBdr>
                  <w:divsChild>
                    <w:div w:id="165367169">
                      <w:marLeft w:val="0"/>
                      <w:marRight w:val="0"/>
                      <w:marTop w:val="0"/>
                      <w:marBottom w:val="0"/>
                      <w:divBdr>
                        <w:top w:val="none" w:sz="0" w:space="0" w:color="auto"/>
                        <w:left w:val="none" w:sz="0" w:space="0" w:color="auto"/>
                        <w:bottom w:val="none" w:sz="0" w:space="0" w:color="auto"/>
                        <w:right w:val="none" w:sz="0" w:space="0" w:color="auto"/>
                      </w:divBdr>
                    </w:div>
                    <w:div w:id="16844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336">
              <w:marLeft w:val="0"/>
              <w:marRight w:val="0"/>
              <w:marTop w:val="0"/>
              <w:marBottom w:val="0"/>
              <w:divBdr>
                <w:top w:val="none" w:sz="0" w:space="0" w:color="auto"/>
                <w:left w:val="none" w:sz="0" w:space="0" w:color="auto"/>
                <w:bottom w:val="none" w:sz="0" w:space="0" w:color="auto"/>
                <w:right w:val="none" w:sz="0" w:space="0" w:color="auto"/>
              </w:divBdr>
              <w:divsChild>
                <w:div w:id="1612661067">
                  <w:marLeft w:val="0"/>
                  <w:marRight w:val="0"/>
                  <w:marTop w:val="0"/>
                  <w:marBottom w:val="0"/>
                  <w:divBdr>
                    <w:top w:val="single" w:sz="6" w:space="0" w:color="C2C7D0"/>
                    <w:left w:val="single" w:sz="6" w:space="0" w:color="C2C7D0"/>
                    <w:bottom w:val="single" w:sz="6" w:space="0" w:color="C2C7D0"/>
                    <w:right w:val="single" w:sz="6" w:space="0" w:color="C2C7D0"/>
                  </w:divBdr>
                  <w:divsChild>
                    <w:div w:id="295457330">
                      <w:marLeft w:val="0"/>
                      <w:marRight w:val="0"/>
                      <w:marTop w:val="0"/>
                      <w:marBottom w:val="0"/>
                      <w:divBdr>
                        <w:top w:val="none" w:sz="0" w:space="0" w:color="auto"/>
                        <w:left w:val="none" w:sz="0" w:space="0" w:color="auto"/>
                        <w:bottom w:val="none" w:sz="0" w:space="0" w:color="auto"/>
                        <w:right w:val="none" w:sz="0" w:space="0" w:color="auto"/>
                      </w:divBdr>
                    </w:div>
                    <w:div w:id="687217145">
                      <w:marLeft w:val="0"/>
                      <w:marRight w:val="0"/>
                      <w:marTop w:val="0"/>
                      <w:marBottom w:val="0"/>
                      <w:divBdr>
                        <w:top w:val="none" w:sz="0" w:space="0" w:color="auto"/>
                        <w:left w:val="none" w:sz="0" w:space="0" w:color="auto"/>
                        <w:bottom w:val="none" w:sz="0" w:space="0" w:color="auto"/>
                        <w:right w:val="none" w:sz="0" w:space="0" w:color="auto"/>
                      </w:divBdr>
                    </w:div>
                    <w:div w:id="1809084313">
                      <w:marLeft w:val="0"/>
                      <w:marRight w:val="0"/>
                      <w:marTop w:val="0"/>
                      <w:marBottom w:val="0"/>
                      <w:divBdr>
                        <w:top w:val="none" w:sz="0" w:space="0" w:color="auto"/>
                        <w:left w:val="none" w:sz="0" w:space="0" w:color="auto"/>
                        <w:bottom w:val="none" w:sz="0" w:space="0" w:color="auto"/>
                        <w:right w:val="none" w:sz="0" w:space="0" w:color="auto"/>
                      </w:divBdr>
                    </w:div>
                    <w:div w:id="2096393064">
                      <w:marLeft w:val="0"/>
                      <w:marRight w:val="0"/>
                      <w:marTop w:val="0"/>
                      <w:marBottom w:val="0"/>
                      <w:divBdr>
                        <w:top w:val="none" w:sz="0" w:space="0" w:color="auto"/>
                        <w:left w:val="none" w:sz="0" w:space="0" w:color="auto"/>
                        <w:bottom w:val="none" w:sz="0" w:space="0" w:color="auto"/>
                        <w:right w:val="none" w:sz="0" w:space="0" w:color="auto"/>
                      </w:divBdr>
                    </w:div>
                    <w:div w:id="21471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0406">
              <w:marLeft w:val="0"/>
              <w:marRight w:val="0"/>
              <w:marTop w:val="0"/>
              <w:marBottom w:val="0"/>
              <w:divBdr>
                <w:top w:val="none" w:sz="0" w:space="0" w:color="auto"/>
                <w:left w:val="none" w:sz="0" w:space="0" w:color="auto"/>
                <w:bottom w:val="none" w:sz="0" w:space="0" w:color="auto"/>
                <w:right w:val="none" w:sz="0" w:space="0" w:color="auto"/>
              </w:divBdr>
              <w:divsChild>
                <w:div w:id="2091538871">
                  <w:marLeft w:val="0"/>
                  <w:marRight w:val="0"/>
                  <w:marTop w:val="0"/>
                  <w:marBottom w:val="0"/>
                  <w:divBdr>
                    <w:top w:val="none" w:sz="0" w:space="0" w:color="auto"/>
                    <w:left w:val="none" w:sz="0" w:space="0" w:color="auto"/>
                    <w:bottom w:val="none" w:sz="0" w:space="0" w:color="auto"/>
                    <w:right w:val="none" w:sz="0" w:space="0" w:color="auto"/>
                  </w:divBdr>
                  <w:divsChild>
                    <w:div w:id="1936398221">
                      <w:marLeft w:val="0"/>
                      <w:marRight w:val="0"/>
                      <w:marTop w:val="0"/>
                      <w:marBottom w:val="0"/>
                      <w:divBdr>
                        <w:top w:val="none" w:sz="0" w:space="0" w:color="auto"/>
                        <w:left w:val="none" w:sz="0" w:space="0" w:color="auto"/>
                        <w:bottom w:val="none" w:sz="0" w:space="0" w:color="auto"/>
                        <w:right w:val="none" w:sz="0" w:space="0" w:color="auto"/>
                      </w:divBdr>
                      <w:divsChild>
                        <w:div w:id="245308124">
                          <w:marLeft w:val="0"/>
                          <w:marRight w:val="0"/>
                          <w:marTop w:val="0"/>
                          <w:marBottom w:val="0"/>
                          <w:divBdr>
                            <w:top w:val="none" w:sz="0" w:space="0" w:color="auto"/>
                            <w:left w:val="none" w:sz="0" w:space="0" w:color="auto"/>
                            <w:bottom w:val="none" w:sz="0" w:space="0" w:color="auto"/>
                            <w:right w:val="none" w:sz="0" w:space="0" w:color="auto"/>
                          </w:divBdr>
                          <w:divsChild>
                            <w:div w:id="2034768474">
                              <w:marLeft w:val="0"/>
                              <w:marRight w:val="0"/>
                              <w:marTop w:val="0"/>
                              <w:marBottom w:val="0"/>
                              <w:divBdr>
                                <w:top w:val="none" w:sz="0" w:space="0" w:color="auto"/>
                                <w:left w:val="none" w:sz="0" w:space="0" w:color="auto"/>
                                <w:bottom w:val="none" w:sz="0" w:space="0" w:color="auto"/>
                                <w:right w:val="none" w:sz="0" w:space="0" w:color="auto"/>
                              </w:divBdr>
                              <w:divsChild>
                                <w:div w:id="753168728">
                                  <w:marLeft w:val="-225"/>
                                  <w:marRight w:val="-225"/>
                                  <w:marTop w:val="0"/>
                                  <w:marBottom w:val="0"/>
                                  <w:divBdr>
                                    <w:top w:val="none" w:sz="0" w:space="0" w:color="auto"/>
                                    <w:left w:val="none" w:sz="0" w:space="0" w:color="auto"/>
                                    <w:bottom w:val="none" w:sz="0" w:space="0" w:color="auto"/>
                                    <w:right w:val="none" w:sz="0" w:space="0" w:color="auto"/>
                                  </w:divBdr>
                                  <w:divsChild>
                                    <w:div w:id="2106069835">
                                      <w:marLeft w:val="0"/>
                                      <w:marRight w:val="0"/>
                                      <w:marTop w:val="0"/>
                                      <w:marBottom w:val="0"/>
                                      <w:divBdr>
                                        <w:top w:val="none" w:sz="0" w:space="0" w:color="auto"/>
                                        <w:left w:val="none" w:sz="0" w:space="0" w:color="auto"/>
                                        <w:bottom w:val="none" w:sz="0" w:space="0" w:color="auto"/>
                                        <w:right w:val="none" w:sz="0" w:space="0" w:color="auto"/>
                                      </w:divBdr>
                                      <w:divsChild>
                                        <w:div w:id="19362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7304">
                          <w:marLeft w:val="0"/>
                          <w:marRight w:val="0"/>
                          <w:marTop w:val="0"/>
                          <w:marBottom w:val="0"/>
                          <w:divBdr>
                            <w:top w:val="none" w:sz="0" w:space="0" w:color="auto"/>
                            <w:left w:val="none" w:sz="0" w:space="0" w:color="auto"/>
                            <w:bottom w:val="none" w:sz="0" w:space="0" w:color="auto"/>
                            <w:right w:val="none" w:sz="0" w:space="0" w:color="auto"/>
                          </w:divBdr>
                          <w:divsChild>
                            <w:div w:id="492768616">
                              <w:marLeft w:val="0"/>
                              <w:marRight w:val="0"/>
                              <w:marTop w:val="0"/>
                              <w:marBottom w:val="0"/>
                              <w:divBdr>
                                <w:top w:val="none" w:sz="0" w:space="0" w:color="auto"/>
                                <w:left w:val="none" w:sz="0" w:space="0" w:color="auto"/>
                                <w:bottom w:val="none" w:sz="0" w:space="0" w:color="auto"/>
                                <w:right w:val="none" w:sz="0" w:space="0" w:color="auto"/>
                              </w:divBdr>
                            </w:div>
                          </w:divsChild>
                        </w:div>
                        <w:div w:id="2120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196">
              <w:marLeft w:val="0"/>
              <w:marRight w:val="0"/>
              <w:marTop w:val="0"/>
              <w:marBottom w:val="0"/>
              <w:divBdr>
                <w:top w:val="none" w:sz="0" w:space="0" w:color="auto"/>
                <w:left w:val="single" w:sz="6" w:space="0" w:color="C2C7D0"/>
                <w:bottom w:val="none" w:sz="0" w:space="0" w:color="auto"/>
                <w:right w:val="none" w:sz="0" w:space="0" w:color="auto"/>
              </w:divBdr>
              <w:divsChild>
                <w:div w:id="1912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255">
      <w:bodyDiv w:val="1"/>
      <w:marLeft w:val="0"/>
      <w:marRight w:val="0"/>
      <w:marTop w:val="0"/>
      <w:marBottom w:val="0"/>
      <w:divBdr>
        <w:top w:val="none" w:sz="0" w:space="0" w:color="auto"/>
        <w:left w:val="none" w:sz="0" w:space="0" w:color="auto"/>
        <w:bottom w:val="none" w:sz="0" w:space="0" w:color="auto"/>
        <w:right w:val="none" w:sz="0" w:space="0" w:color="auto"/>
      </w:divBdr>
      <w:divsChild>
        <w:div w:id="1789543386">
          <w:marLeft w:val="0"/>
          <w:marRight w:val="0"/>
          <w:marTop w:val="0"/>
          <w:marBottom w:val="0"/>
          <w:divBdr>
            <w:top w:val="none" w:sz="0" w:space="0" w:color="auto"/>
            <w:left w:val="none" w:sz="0" w:space="0" w:color="auto"/>
            <w:bottom w:val="none" w:sz="0" w:space="0" w:color="auto"/>
            <w:right w:val="none" w:sz="0" w:space="0" w:color="auto"/>
          </w:divBdr>
          <w:divsChild>
            <w:div w:id="2133359424">
              <w:marLeft w:val="0"/>
              <w:marRight w:val="0"/>
              <w:marTop w:val="0"/>
              <w:marBottom w:val="0"/>
              <w:divBdr>
                <w:top w:val="none" w:sz="0" w:space="0" w:color="auto"/>
                <w:left w:val="none" w:sz="0" w:space="0" w:color="auto"/>
                <w:bottom w:val="none" w:sz="0" w:space="0" w:color="auto"/>
                <w:right w:val="none" w:sz="0" w:space="0" w:color="auto"/>
              </w:divBdr>
              <w:divsChild>
                <w:div w:id="1799301813">
                  <w:marLeft w:val="0"/>
                  <w:marRight w:val="0"/>
                  <w:marTop w:val="0"/>
                  <w:marBottom w:val="0"/>
                  <w:divBdr>
                    <w:top w:val="single" w:sz="6" w:space="0" w:color="C2C7D0"/>
                    <w:left w:val="single" w:sz="6" w:space="0" w:color="C2C7D0"/>
                    <w:bottom w:val="single" w:sz="6" w:space="0" w:color="C2C7D0"/>
                    <w:right w:val="single" w:sz="6" w:space="0" w:color="C2C7D0"/>
                  </w:divBdr>
                  <w:divsChild>
                    <w:div w:id="565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18486">
      <w:bodyDiv w:val="1"/>
      <w:marLeft w:val="0"/>
      <w:marRight w:val="0"/>
      <w:marTop w:val="0"/>
      <w:marBottom w:val="0"/>
      <w:divBdr>
        <w:top w:val="none" w:sz="0" w:space="0" w:color="auto"/>
        <w:left w:val="none" w:sz="0" w:space="0" w:color="auto"/>
        <w:bottom w:val="none" w:sz="0" w:space="0" w:color="auto"/>
        <w:right w:val="none" w:sz="0" w:space="0" w:color="auto"/>
      </w:divBdr>
      <w:divsChild>
        <w:div w:id="56056000">
          <w:marLeft w:val="0"/>
          <w:marRight w:val="0"/>
          <w:marTop w:val="0"/>
          <w:marBottom w:val="0"/>
          <w:divBdr>
            <w:top w:val="none" w:sz="0" w:space="0" w:color="auto"/>
            <w:left w:val="none" w:sz="0" w:space="0" w:color="auto"/>
            <w:bottom w:val="none" w:sz="0" w:space="0" w:color="auto"/>
            <w:right w:val="none" w:sz="0" w:space="0" w:color="auto"/>
          </w:divBdr>
        </w:div>
        <w:div w:id="438573697">
          <w:marLeft w:val="0"/>
          <w:marRight w:val="0"/>
          <w:marTop w:val="0"/>
          <w:marBottom w:val="0"/>
          <w:divBdr>
            <w:top w:val="none" w:sz="0" w:space="0" w:color="auto"/>
            <w:left w:val="none" w:sz="0" w:space="0" w:color="auto"/>
            <w:bottom w:val="none" w:sz="0" w:space="0" w:color="auto"/>
            <w:right w:val="none" w:sz="0" w:space="0" w:color="auto"/>
          </w:divBdr>
          <w:divsChild>
            <w:div w:id="168251568">
              <w:marLeft w:val="0"/>
              <w:marRight w:val="0"/>
              <w:marTop w:val="0"/>
              <w:marBottom w:val="0"/>
              <w:divBdr>
                <w:top w:val="none" w:sz="0" w:space="0" w:color="auto"/>
                <w:left w:val="none" w:sz="0" w:space="0" w:color="auto"/>
                <w:bottom w:val="none" w:sz="0" w:space="0" w:color="auto"/>
                <w:right w:val="none" w:sz="0" w:space="0" w:color="auto"/>
              </w:divBdr>
            </w:div>
            <w:div w:id="295598970">
              <w:marLeft w:val="0"/>
              <w:marRight w:val="0"/>
              <w:marTop w:val="0"/>
              <w:marBottom w:val="0"/>
              <w:divBdr>
                <w:top w:val="none" w:sz="0" w:space="0" w:color="auto"/>
                <w:left w:val="none" w:sz="0" w:space="0" w:color="auto"/>
                <w:bottom w:val="none" w:sz="0" w:space="0" w:color="auto"/>
                <w:right w:val="none" w:sz="0" w:space="0" w:color="auto"/>
              </w:divBdr>
            </w:div>
            <w:div w:id="452788538">
              <w:marLeft w:val="0"/>
              <w:marRight w:val="0"/>
              <w:marTop w:val="0"/>
              <w:marBottom w:val="0"/>
              <w:divBdr>
                <w:top w:val="none" w:sz="0" w:space="0" w:color="auto"/>
                <w:left w:val="none" w:sz="0" w:space="0" w:color="auto"/>
                <w:bottom w:val="none" w:sz="0" w:space="0" w:color="auto"/>
                <w:right w:val="none" w:sz="0" w:space="0" w:color="auto"/>
              </w:divBdr>
            </w:div>
            <w:div w:id="611286475">
              <w:marLeft w:val="0"/>
              <w:marRight w:val="0"/>
              <w:marTop w:val="0"/>
              <w:marBottom w:val="0"/>
              <w:divBdr>
                <w:top w:val="none" w:sz="0" w:space="0" w:color="auto"/>
                <w:left w:val="none" w:sz="0" w:space="0" w:color="auto"/>
                <w:bottom w:val="none" w:sz="0" w:space="0" w:color="auto"/>
                <w:right w:val="none" w:sz="0" w:space="0" w:color="auto"/>
              </w:divBdr>
            </w:div>
            <w:div w:id="1359626542">
              <w:marLeft w:val="0"/>
              <w:marRight w:val="0"/>
              <w:marTop w:val="0"/>
              <w:marBottom w:val="0"/>
              <w:divBdr>
                <w:top w:val="none" w:sz="0" w:space="0" w:color="auto"/>
                <w:left w:val="none" w:sz="0" w:space="0" w:color="auto"/>
                <w:bottom w:val="none" w:sz="0" w:space="0" w:color="auto"/>
                <w:right w:val="none" w:sz="0" w:space="0" w:color="auto"/>
              </w:divBdr>
            </w:div>
          </w:divsChild>
        </w:div>
        <w:div w:id="1267693368">
          <w:marLeft w:val="0"/>
          <w:marRight w:val="0"/>
          <w:marTop w:val="0"/>
          <w:marBottom w:val="0"/>
          <w:divBdr>
            <w:top w:val="none" w:sz="0" w:space="0" w:color="auto"/>
            <w:left w:val="none" w:sz="0" w:space="0" w:color="auto"/>
            <w:bottom w:val="none" w:sz="0" w:space="0" w:color="auto"/>
            <w:right w:val="none" w:sz="0" w:space="0" w:color="auto"/>
          </w:divBdr>
        </w:div>
      </w:divsChild>
    </w:div>
    <w:div w:id="1386106911">
      <w:bodyDiv w:val="1"/>
      <w:marLeft w:val="0"/>
      <w:marRight w:val="0"/>
      <w:marTop w:val="0"/>
      <w:marBottom w:val="0"/>
      <w:divBdr>
        <w:top w:val="none" w:sz="0" w:space="0" w:color="auto"/>
        <w:left w:val="none" w:sz="0" w:space="0" w:color="auto"/>
        <w:bottom w:val="none" w:sz="0" w:space="0" w:color="auto"/>
        <w:right w:val="none" w:sz="0" w:space="0" w:color="auto"/>
      </w:divBdr>
      <w:divsChild>
        <w:div w:id="2019844562">
          <w:marLeft w:val="0"/>
          <w:marRight w:val="0"/>
          <w:marTop w:val="0"/>
          <w:marBottom w:val="0"/>
          <w:divBdr>
            <w:top w:val="none" w:sz="0" w:space="0" w:color="auto"/>
            <w:left w:val="none" w:sz="0" w:space="0" w:color="auto"/>
            <w:bottom w:val="none" w:sz="0" w:space="0" w:color="auto"/>
            <w:right w:val="none" w:sz="0" w:space="0" w:color="auto"/>
          </w:divBdr>
          <w:divsChild>
            <w:div w:id="950093979">
              <w:marLeft w:val="0"/>
              <w:marRight w:val="0"/>
              <w:marTop w:val="0"/>
              <w:marBottom w:val="0"/>
              <w:divBdr>
                <w:top w:val="none" w:sz="0" w:space="0" w:color="auto"/>
                <w:left w:val="none" w:sz="0" w:space="0" w:color="auto"/>
                <w:bottom w:val="none" w:sz="0" w:space="0" w:color="auto"/>
                <w:right w:val="none" w:sz="0" w:space="0" w:color="auto"/>
              </w:divBdr>
              <w:divsChild>
                <w:div w:id="1399014553">
                  <w:marLeft w:val="0"/>
                  <w:marRight w:val="0"/>
                  <w:marTop w:val="0"/>
                  <w:marBottom w:val="0"/>
                  <w:divBdr>
                    <w:top w:val="single" w:sz="6" w:space="0" w:color="C2C7D0"/>
                    <w:left w:val="single" w:sz="6" w:space="0" w:color="C2C7D0"/>
                    <w:bottom w:val="single" w:sz="6" w:space="0" w:color="C2C7D0"/>
                    <w:right w:val="single" w:sz="6" w:space="0" w:color="C2C7D0"/>
                  </w:divBdr>
                  <w:divsChild>
                    <w:div w:id="19632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9693">
      <w:bodyDiv w:val="1"/>
      <w:marLeft w:val="0"/>
      <w:marRight w:val="0"/>
      <w:marTop w:val="0"/>
      <w:marBottom w:val="0"/>
      <w:divBdr>
        <w:top w:val="none" w:sz="0" w:space="0" w:color="auto"/>
        <w:left w:val="none" w:sz="0" w:space="0" w:color="auto"/>
        <w:bottom w:val="none" w:sz="0" w:space="0" w:color="auto"/>
        <w:right w:val="none" w:sz="0" w:space="0" w:color="auto"/>
      </w:divBdr>
      <w:divsChild>
        <w:div w:id="2046322264">
          <w:marLeft w:val="0"/>
          <w:marRight w:val="0"/>
          <w:marTop w:val="0"/>
          <w:marBottom w:val="0"/>
          <w:divBdr>
            <w:top w:val="none" w:sz="0" w:space="0" w:color="auto"/>
            <w:left w:val="none" w:sz="0" w:space="0" w:color="auto"/>
            <w:bottom w:val="none" w:sz="0" w:space="0" w:color="auto"/>
            <w:right w:val="none" w:sz="0" w:space="0" w:color="auto"/>
          </w:divBdr>
          <w:divsChild>
            <w:div w:id="827478585">
              <w:marLeft w:val="0"/>
              <w:marRight w:val="0"/>
              <w:marTop w:val="0"/>
              <w:marBottom w:val="0"/>
              <w:divBdr>
                <w:top w:val="none" w:sz="0" w:space="0" w:color="auto"/>
                <w:left w:val="none" w:sz="0" w:space="0" w:color="auto"/>
                <w:bottom w:val="none" w:sz="0" w:space="0" w:color="auto"/>
                <w:right w:val="none" w:sz="0" w:space="0" w:color="auto"/>
              </w:divBdr>
              <w:divsChild>
                <w:div w:id="219678825">
                  <w:marLeft w:val="0"/>
                  <w:marRight w:val="0"/>
                  <w:marTop w:val="0"/>
                  <w:marBottom w:val="0"/>
                  <w:divBdr>
                    <w:top w:val="single" w:sz="6" w:space="0" w:color="C2C7D0"/>
                    <w:left w:val="single" w:sz="6" w:space="0" w:color="C2C7D0"/>
                    <w:bottom w:val="single" w:sz="6" w:space="0" w:color="C2C7D0"/>
                    <w:right w:val="single" w:sz="6" w:space="0" w:color="C2C7D0"/>
                  </w:divBdr>
                  <w:divsChild>
                    <w:div w:id="47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ages/Etrechy-ensemble-et-solidaires/" TargetMode="External"/><Relationship Id="rId5" Type="http://schemas.openxmlformats.org/officeDocument/2006/relationships/webSettings" Target="webSettings.xml"/><Relationship Id="rId10" Type="http://schemas.openxmlformats.org/officeDocument/2006/relationships/hyperlink" Target="https://etrechyensembleetsolidaires.fr/" TargetMode="External"/><Relationship Id="rId4" Type="http://schemas.openxmlformats.org/officeDocument/2006/relationships/settings" Target="settings.xml"/><Relationship Id="rId9" Type="http://schemas.openxmlformats.org/officeDocument/2006/relationships/hyperlink" Target="mailto:etrechyensembleetsolidaire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Props1.xml><?xml version="1.0" encoding="utf-8"?>
<ds:datastoreItem xmlns:ds="http://schemas.openxmlformats.org/officeDocument/2006/customXml" ds:itemID="{1ACDA82E-B903-4B4B-AD06-CB0A129C374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1252</Words>
  <Characters>6891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8127</CharactersWithSpaces>
  <SharedDoc>false</SharedDoc>
  <HLinks>
    <vt:vector size="18" baseType="variant">
      <vt:variant>
        <vt:i4>3735675</vt:i4>
      </vt:variant>
      <vt:variant>
        <vt:i4>6</vt:i4>
      </vt:variant>
      <vt:variant>
        <vt:i4>0</vt:i4>
      </vt:variant>
      <vt:variant>
        <vt:i4>5</vt:i4>
      </vt:variant>
      <vt:variant>
        <vt:lpwstr>https://www.facebook.com/pages/Etrechy-ensemble-et-solidaires/</vt:lpwstr>
      </vt:variant>
      <vt:variant>
        <vt:lpwstr/>
      </vt:variant>
      <vt:variant>
        <vt:i4>3211317</vt:i4>
      </vt:variant>
      <vt:variant>
        <vt:i4>3</vt:i4>
      </vt:variant>
      <vt:variant>
        <vt:i4>0</vt:i4>
      </vt:variant>
      <vt:variant>
        <vt:i4>5</vt:i4>
      </vt:variant>
      <vt:variant>
        <vt:lpwstr>https://etrechyensembleetsolidaires.fr/</vt:lpwstr>
      </vt:variant>
      <vt:variant>
        <vt:lpwstr/>
      </vt:variant>
      <vt:variant>
        <vt:i4>1376307</vt:i4>
      </vt:variant>
      <vt:variant>
        <vt:i4>0</vt:i4>
      </vt:variant>
      <vt:variant>
        <vt:i4>0</vt:i4>
      </vt:variant>
      <vt:variant>
        <vt:i4>5</vt:i4>
      </vt:variant>
      <vt:variant>
        <vt:lpwstr>mailto:etrechyensembleetsolidaires@gmail.com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GLEYZE michel@gleyze.com 06-75-58-65-05.</dc:creator>
  <cp:lastModifiedBy>hp</cp:lastModifiedBy>
  <cp:revision>10</cp:revision>
  <cp:lastPrinted>2021-06-18T12:19:00Z</cp:lastPrinted>
  <dcterms:created xsi:type="dcterms:W3CDTF">2021-06-18T12:00:00Z</dcterms:created>
  <dcterms:modified xsi:type="dcterms:W3CDTF">2021-06-18T12:22:00Z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73249df5-89a7-4982-9c25-3a0f007e5d1a</vt:lpwstr>
  </property>
  <property fmtid="{D5CDD505-2E9C-101B-9397-08002B2CF9AE}" pid="3" name="bjSaver">
    <vt:lpwstr>jcBrDdMRfFMUM/Z/d4wwwC/ZdBtAZbl2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ies>
</file>